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71" w:rsidRPr="00E64471" w:rsidRDefault="00E64471" w:rsidP="00E64471">
      <w:pPr>
        <w:widowControl w:val="0"/>
        <w:spacing w:after="0" w:line="278" w:lineRule="exact"/>
        <w:rPr>
          <w:rFonts w:ascii="Times New Roman" w:eastAsia="Calibri" w:hAnsi="Times New Roman" w:cs="Times New Roman"/>
          <w:color w:val="000000"/>
          <w:shd w:val="clear" w:color="auto" w:fill="FFFFFF"/>
        </w:rPr>
      </w:pPr>
      <w:bookmarkStart w:id="0" w:name="_GoBack"/>
      <w:r w:rsidRPr="00E64471">
        <w:rPr>
          <w:rFonts w:ascii="Times New Roman" w:eastAsia="Calibri" w:hAnsi="Times New Roman" w:cs="Times New Roman"/>
          <w:color w:val="000000"/>
          <w:shd w:val="clear" w:color="auto" w:fill="FFFFFF"/>
        </w:rPr>
        <w:t xml:space="preserve">СОГЛАСОВАНО                               </w:t>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t>УТВЕРЖДАЮ</w:t>
      </w:r>
    </w:p>
    <w:p w:rsidR="00E64471" w:rsidRPr="00E64471" w:rsidRDefault="00E64471" w:rsidP="00E64471">
      <w:pPr>
        <w:widowControl w:val="0"/>
        <w:spacing w:after="0" w:line="278" w:lineRule="exact"/>
        <w:rPr>
          <w:rFonts w:ascii="Times New Roman" w:eastAsia="Calibri" w:hAnsi="Times New Roman" w:cs="Times New Roman"/>
          <w:color w:val="000000"/>
          <w:shd w:val="clear" w:color="auto" w:fill="FFFFFF"/>
        </w:rPr>
      </w:pPr>
      <w:r w:rsidRPr="00E64471">
        <w:rPr>
          <w:rFonts w:ascii="Times New Roman" w:eastAsia="Calibri" w:hAnsi="Times New Roman" w:cs="Times New Roman"/>
          <w:color w:val="000000"/>
          <w:shd w:val="clear" w:color="auto" w:fill="FFFFFF"/>
        </w:rPr>
        <w:t xml:space="preserve">Начальник управления                   </w:t>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t>Директор БОУ «Нюксенская НОШ»</w:t>
      </w:r>
    </w:p>
    <w:p w:rsidR="00E64471" w:rsidRPr="00E64471" w:rsidRDefault="00E64471" w:rsidP="00E64471">
      <w:pPr>
        <w:widowControl w:val="0"/>
        <w:spacing w:after="0" w:line="278" w:lineRule="exact"/>
        <w:ind w:left="40"/>
        <w:rPr>
          <w:rFonts w:ascii="Times New Roman" w:eastAsia="Calibri" w:hAnsi="Times New Roman" w:cs="Times New Roman"/>
          <w:color w:val="000000"/>
          <w:shd w:val="clear" w:color="auto" w:fill="FFFFFF"/>
        </w:rPr>
      </w:pPr>
      <w:r w:rsidRPr="00E64471">
        <w:rPr>
          <w:rFonts w:ascii="Times New Roman" w:eastAsia="Calibri" w:hAnsi="Times New Roman" w:cs="Times New Roman"/>
          <w:color w:val="000000"/>
          <w:shd w:val="clear" w:color="auto" w:fill="FFFFFF"/>
        </w:rPr>
        <w:t xml:space="preserve">администрации Нюксенского         </w:t>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t>_____________ И.Г. Буркова</w:t>
      </w:r>
    </w:p>
    <w:p w:rsidR="00E64471" w:rsidRPr="00E64471" w:rsidRDefault="00E64471" w:rsidP="00E64471">
      <w:pPr>
        <w:widowControl w:val="0"/>
        <w:spacing w:after="0" w:line="278" w:lineRule="exact"/>
        <w:rPr>
          <w:rFonts w:ascii="Times New Roman" w:eastAsia="Calibri" w:hAnsi="Times New Roman" w:cs="Times New Roman"/>
          <w:color w:val="000000"/>
          <w:shd w:val="clear" w:color="auto" w:fill="FFFFFF"/>
        </w:rPr>
      </w:pPr>
      <w:r w:rsidRPr="00E64471">
        <w:rPr>
          <w:rFonts w:ascii="Times New Roman" w:eastAsia="Calibri" w:hAnsi="Times New Roman" w:cs="Times New Roman"/>
          <w:color w:val="000000"/>
          <w:shd w:val="clear" w:color="auto" w:fill="FFFFFF"/>
        </w:rPr>
        <w:t xml:space="preserve">муниципального района                  </w:t>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r>
      <w:r w:rsidRPr="00E64471">
        <w:rPr>
          <w:rFonts w:ascii="Times New Roman" w:eastAsia="Calibri" w:hAnsi="Times New Roman" w:cs="Times New Roman"/>
          <w:color w:val="000000"/>
          <w:shd w:val="clear" w:color="auto" w:fill="FFFFFF"/>
        </w:rPr>
        <w:tab/>
        <w:t xml:space="preserve">приказ от         № 01-04/         </w:t>
      </w:r>
    </w:p>
    <w:p w:rsidR="00E64471" w:rsidRPr="00E64471" w:rsidRDefault="00E64471" w:rsidP="00E64471">
      <w:pPr>
        <w:widowControl w:val="0"/>
        <w:spacing w:after="0" w:line="278" w:lineRule="exact"/>
        <w:ind w:left="40"/>
        <w:jc w:val="both"/>
        <w:rPr>
          <w:rFonts w:ascii="Times New Roman" w:eastAsia="Calibri" w:hAnsi="Times New Roman" w:cs="Times New Roman"/>
          <w:color w:val="000000"/>
          <w:shd w:val="clear" w:color="auto" w:fill="FFFFFF"/>
        </w:rPr>
      </w:pPr>
      <w:r w:rsidRPr="00E64471">
        <w:rPr>
          <w:rFonts w:ascii="Times New Roman" w:eastAsia="Calibri" w:hAnsi="Times New Roman" w:cs="Times New Roman"/>
          <w:color w:val="000000"/>
          <w:shd w:val="clear" w:color="auto" w:fill="FFFFFF"/>
        </w:rPr>
        <w:t>___________Н.В. Андреева</w:t>
      </w:r>
    </w:p>
    <w:p w:rsidR="00E64471" w:rsidRPr="00E64471" w:rsidRDefault="00E64471" w:rsidP="00E64471">
      <w:pPr>
        <w:widowControl w:val="0"/>
        <w:spacing w:after="0" w:line="278" w:lineRule="exact"/>
        <w:ind w:left="40"/>
        <w:jc w:val="center"/>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ПОЛОЖЕНИЕ</w:t>
      </w:r>
    </w:p>
    <w:p w:rsidR="00E64471" w:rsidRPr="00E64471" w:rsidRDefault="00E64471" w:rsidP="00E64471">
      <w:pPr>
        <w:widowControl w:val="0"/>
        <w:spacing w:after="0" w:line="278" w:lineRule="exact"/>
        <w:ind w:left="40"/>
        <w:jc w:val="center"/>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о платных услугах, предоставляемых</w:t>
      </w:r>
    </w:p>
    <w:p w:rsidR="00E64471" w:rsidRPr="00E64471" w:rsidRDefault="00E64471" w:rsidP="00E64471">
      <w:pPr>
        <w:widowControl w:val="0"/>
        <w:spacing w:after="0" w:line="278" w:lineRule="exact"/>
        <w:ind w:left="40"/>
        <w:jc w:val="center"/>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бюджетным общеобразовательным учреждением «Нюксенская начальная общеобразовательная школа»</w:t>
      </w:r>
    </w:p>
    <w:p w:rsidR="00E64471" w:rsidRPr="00E64471" w:rsidRDefault="00E64471" w:rsidP="00E64471">
      <w:pPr>
        <w:widowControl w:val="0"/>
        <w:spacing w:after="0" w:line="278" w:lineRule="exact"/>
        <w:ind w:left="40"/>
        <w:jc w:val="center"/>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(БОУ «Нюксенская НОШ»)</w:t>
      </w:r>
    </w:p>
    <w:p w:rsidR="00E64471" w:rsidRPr="00E64471" w:rsidRDefault="00E64471" w:rsidP="00AB7384">
      <w:pPr>
        <w:widowControl w:val="0"/>
        <w:numPr>
          <w:ilvl w:val="0"/>
          <w:numId w:val="12"/>
        </w:numPr>
        <w:spacing w:after="0" w:line="278" w:lineRule="exact"/>
        <w:ind w:left="0" w:firstLine="567"/>
        <w:contextualSpacing/>
        <w:jc w:val="both"/>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Общие положения</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Настоящее Положение об оказании платных услуг, предоставляемых БОУ «Нюксенская НОШ» (далее - Положение) определяет цели, задачи, правила и порядок оказания платных услуг, порядок формирования доходов и осуществления расходов по приносящей доход деятельности.</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Настоящее Положение вводится в целях упорядочения деятельности БОУ «Нюксенская НОШ» в части оказания платных услуг.</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Настоящее Положение разработано в соответствии с Бюджетным кодексом РФ, Федеральным законом от 06.10.2003 № 131-ФЗ «Об общих принципах организации местного самоуправления в РФ», Федеральным законом от 29.12.2012 № 273-ФЗ «Об образовании в РФ», Федеральным законом от 12.01.1996 (ред. 21.02.2014 г.) № 7-ФЗ «О </w:t>
      </w:r>
      <w:proofErr w:type="spellStart"/>
      <w:r w:rsidRPr="00E64471">
        <w:rPr>
          <w:rFonts w:ascii="Times New Roman" w:eastAsia="Calibri" w:hAnsi="Times New Roman" w:cs="Times New Roman"/>
          <w:color w:val="000000"/>
          <w:sz w:val="24"/>
          <w:szCs w:val="24"/>
          <w:shd w:val="clear" w:color="auto" w:fill="FFFFFF"/>
        </w:rPr>
        <w:t>некомерческих</w:t>
      </w:r>
      <w:proofErr w:type="spellEnd"/>
      <w:r w:rsidRPr="00E64471">
        <w:rPr>
          <w:rFonts w:ascii="Times New Roman" w:eastAsia="Calibri" w:hAnsi="Times New Roman" w:cs="Times New Roman"/>
          <w:color w:val="000000"/>
          <w:sz w:val="24"/>
          <w:szCs w:val="24"/>
          <w:shd w:val="clear" w:color="auto" w:fill="FFFFFF"/>
        </w:rPr>
        <w:t xml:space="preserve"> организациях», Постановлением Правительства РФ от 15.08.2013 № 706 «Об утверждении правил оказания платных образовательных услуг» и другими нормативно-правовыми актами.</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Основные понятия и определения, используемые в Положении:</w:t>
      </w:r>
    </w:p>
    <w:p w:rsidR="00E64471" w:rsidRPr="00E64471" w:rsidRDefault="00E64471" w:rsidP="00AB7384">
      <w:pPr>
        <w:widowControl w:val="0"/>
        <w:numPr>
          <w:ilvl w:val="2"/>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 «Исполнитель услуги» - БОУ «Нюксенская НОШ» (далее- Учреждение).</w:t>
      </w:r>
    </w:p>
    <w:p w:rsidR="00E64471" w:rsidRPr="00E64471" w:rsidRDefault="00E64471" w:rsidP="00AB7384">
      <w:pPr>
        <w:widowControl w:val="0"/>
        <w:numPr>
          <w:ilvl w:val="2"/>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 «Потребитель услуги» - физическое или юридическое лицо, имеющее намерение получить услугу для несовершеннолетних граждан, законными представителями которых они являются, либо получающее услуги лично.</w:t>
      </w:r>
    </w:p>
    <w:p w:rsidR="00E64471" w:rsidRPr="00E64471" w:rsidRDefault="00E64471" w:rsidP="00AB7384">
      <w:pPr>
        <w:widowControl w:val="0"/>
        <w:numPr>
          <w:ilvl w:val="2"/>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 «Платная услуга» - услуга, оказываемая Учреждением, сверх основной деятельности, финансируемой за счет бюджетных средств.</w:t>
      </w:r>
    </w:p>
    <w:p w:rsidR="00E64471" w:rsidRPr="00E64471" w:rsidRDefault="00E64471" w:rsidP="00AB7384">
      <w:pPr>
        <w:widowControl w:val="0"/>
        <w:numPr>
          <w:ilvl w:val="2"/>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 Учреждение может осуществлять платные услуги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Исполнитель оказывает платные услуги в соответствии с настоящим Положением, Уставом Учреждения и Положением о платных услугах, утвержденным директором Учреждения согласованным Учредителем и Советом Учреждения.</w:t>
      </w:r>
    </w:p>
    <w:p w:rsidR="00E64471" w:rsidRPr="00E64471" w:rsidRDefault="00E64471" w:rsidP="00AB7384">
      <w:pPr>
        <w:widowControl w:val="0"/>
        <w:numPr>
          <w:ilvl w:val="1"/>
          <w:numId w:val="12"/>
        </w:numPr>
        <w:spacing w:after="0" w:line="278" w:lineRule="exact"/>
        <w:ind w:left="0" w:firstLine="567"/>
        <w:contextualSpacing/>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Предоставление платных услуг – для несовершеннолетних потребителей осуществляется с согласия родителей на добровольной основе с учетом соблюдения требований </w:t>
      </w:r>
      <w:proofErr w:type="spellStart"/>
      <w:r w:rsidRPr="00E64471">
        <w:rPr>
          <w:rFonts w:ascii="Times New Roman" w:eastAsia="Calibri" w:hAnsi="Times New Roman" w:cs="Times New Roman"/>
          <w:color w:val="000000"/>
          <w:sz w:val="24"/>
          <w:szCs w:val="24"/>
          <w:shd w:val="clear" w:color="auto" w:fill="FFFFFF"/>
        </w:rPr>
        <w:t>СанПин</w:t>
      </w:r>
      <w:proofErr w:type="spellEnd"/>
      <w:r w:rsidRPr="00E64471">
        <w:rPr>
          <w:rFonts w:ascii="Times New Roman" w:eastAsia="Calibri" w:hAnsi="Times New Roman" w:cs="Times New Roman"/>
          <w:color w:val="000000"/>
          <w:sz w:val="24"/>
          <w:szCs w:val="24"/>
          <w:shd w:val="clear" w:color="auto" w:fill="FFFFFF"/>
        </w:rPr>
        <w:t>.</w:t>
      </w:r>
    </w:p>
    <w:p w:rsidR="00E64471" w:rsidRPr="00E64471" w:rsidRDefault="00E64471" w:rsidP="00AB7384">
      <w:pPr>
        <w:widowControl w:val="0"/>
        <w:numPr>
          <w:ilvl w:val="0"/>
          <w:numId w:val="12"/>
        </w:numPr>
        <w:spacing w:after="0" w:line="278" w:lineRule="exact"/>
        <w:ind w:left="0" w:firstLine="567"/>
        <w:contextualSpacing/>
        <w:jc w:val="both"/>
        <w:rPr>
          <w:rFonts w:ascii="Times New Roman" w:eastAsia="Calibri" w:hAnsi="Times New Roman" w:cs="Times New Roman"/>
          <w:b/>
          <w:color w:val="000000"/>
          <w:sz w:val="24"/>
          <w:szCs w:val="24"/>
          <w:shd w:val="clear" w:color="auto" w:fill="FFFFFF"/>
        </w:rPr>
      </w:pPr>
      <w:r w:rsidRPr="00E64471">
        <w:rPr>
          <w:rFonts w:ascii="Times New Roman" w:eastAsia="Calibri" w:hAnsi="Times New Roman" w:cs="Times New Roman"/>
          <w:b/>
          <w:color w:val="000000"/>
          <w:sz w:val="24"/>
          <w:szCs w:val="24"/>
          <w:shd w:val="clear" w:color="auto" w:fill="FFFFFF"/>
        </w:rPr>
        <w:t>Цели и задачи оказания платных услуг</w:t>
      </w:r>
    </w:p>
    <w:p w:rsidR="00E64471" w:rsidRPr="00E64471" w:rsidRDefault="00E64471" w:rsidP="00AB7384">
      <w:pPr>
        <w:widowControl w:val="0"/>
        <w:spacing w:after="0" w:line="278" w:lineRule="exact"/>
        <w:ind w:firstLine="567"/>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2.</w:t>
      </w:r>
      <w:proofErr w:type="gramStart"/>
      <w:r w:rsidRPr="00E64471">
        <w:rPr>
          <w:rFonts w:ascii="Times New Roman" w:eastAsia="Calibri" w:hAnsi="Times New Roman" w:cs="Times New Roman"/>
          <w:color w:val="000000"/>
          <w:sz w:val="24"/>
          <w:szCs w:val="24"/>
          <w:shd w:val="clear" w:color="auto" w:fill="FFFFFF"/>
        </w:rPr>
        <w:t>1.Целью</w:t>
      </w:r>
      <w:proofErr w:type="gramEnd"/>
      <w:r w:rsidRPr="00E64471">
        <w:rPr>
          <w:rFonts w:ascii="Times New Roman" w:eastAsia="Calibri" w:hAnsi="Times New Roman" w:cs="Times New Roman"/>
          <w:color w:val="000000"/>
          <w:sz w:val="24"/>
          <w:szCs w:val="24"/>
          <w:shd w:val="clear" w:color="auto" w:fill="FFFFFF"/>
        </w:rPr>
        <w:t xml:space="preserve"> оказания платных услуг является удовлетворение потребности населения в разнообразных образовательных и развивающих услугах.</w:t>
      </w:r>
    </w:p>
    <w:p w:rsidR="00E64471" w:rsidRPr="00E64471" w:rsidRDefault="00E64471" w:rsidP="00AB7384">
      <w:pPr>
        <w:widowControl w:val="0"/>
        <w:spacing w:after="0" w:line="278" w:lineRule="exact"/>
        <w:ind w:firstLine="567"/>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 xml:space="preserve"> 2.2. Задачами оказания платных услуг является развитие интеллектуальных, творческих способностей потребителей услуг, сохранение и укрепление их здоровья, обеспечение занятости несовершеннолетних, привлечение дополнительных финансовых средств для</w:t>
      </w:r>
      <w:r w:rsidRPr="00E64471">
        <w:rPr>
          <w:rFonts w:ascii="Times New Roman" w:eastAsia="Calibri" w:hAnsi="Times New Roman" w:cs="Times New Roman"/>
          <w:sz w:val="24"/>
          <w:szCs w:val="24"/>
        </w:rPr>
        <w:t xml:space="preserve"> </w:t>
      </w:r>
      <w:r w:rsidRPr="00E64471">
        <w:rPr>
          <w:rFonts w:ascii="Times New Roman" w:eastAsia="Calibri" w:hAnsi="Times New Roman" w:cs="Times New Roman"/>
          <w:color w:val="000000"/>
          <w:sz w:val="24"/>
          <w:szCs w:val="24"/>
          <w:shd w:val="clear" w:color="auto" w:fill="FFFFFF"/>
        </w:rPr>
        <w:t>укрепления материально-технической базы, а также материальное стимулирование специалистов и работников Учреждения.</w:t>
      </w:r>
    </w:p>
    <w:p w:rsidR="00E64471" w:rsidRPr="00E64471" w:rsidRDefault="00E64471" w:rsidP="00AB7384">
      <w:pPr>
        <w:widowControl w:val="0"/>
        <w:spacing w:after="0" w:line="278"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b/>
          <w:bCs/>
          <w:color w:val="000000"/>
          <w:sz w:val="24"/>
          <w:szCs w:val="24"/>
          <w:shd w:val="clear" w:color="auto" w:fill="FFFFFF"/>
        </w:rPr>
        <w:t>3. Виды платных услуг</w:t>
      </w:r>
    </w:p>
    <w:p w:rsidR="00E64471" w:rsidRPr="00E64471" w:rsidRDefault="00E64471" w:rsidP="00AB7384">
      <w:pPr>
        <w:widowControl w:val="0"/>
        <w:tabs>
          <w:tab w:val="left" w:pos="899"/>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3.1. Виды платных услуг определяются с учетом имеющихся условий для предоставления данных услуг (Приложение 1).</w:t>
      </w:r>
    </w:p>
    <w:p w:rsidR="00E64471" w:rsidRPr="00E64471" w:rsidRDefault="00E64471" w:rsidP="00AB7384">
      <w:pPr>
        <w:widowControl w:val="0"/>
        <w:numPr>
          <w:ilvl w:val="1"/>
          <w:numId w:val="1"/>
        </w:numPr>
        <w:tabs>
          <w:tab w:val="left" w:pos="899"/>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lastRenderedPageBreak/>
        <w:t>Перечень оказываемых Учреждением платных услуг обязательно приводится в Уставе учреждения. Если Учреждение оказывает платные дополнительные образовательные услуги, то оно должно обязательно иметь лицензию на право их ведения.</w:t>
      </w:r>
    </w:p>
    <w:p w:rsidR="00E64471" w:rsidRPr="00E64471" w:rsidRDefault="00E64471" w:rsidP="00AB7384">
      <w:pPr>
        <w:widowControl w:val="0"/>
        <w:numPr>
          <w:ilvl w:val="1"/>
          <w:numId w:val="1"/>
        </w:numPr>
        <w:tabs>
          <w:tab w:val="left" w:pos="899"/>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Перечень платных услуг утверждается директором Учреждения и согласовывается с Учредителем.</w:t>
      </w:r>
    </w:p>
    <w:p w:rsidR="00E64471" w:rsidRPr="00E64471" w:rsidRDefault="00E64471" w:rsidP="00AB7384">
      <w:pPr>
        <w:widowControl w:val="0"/>
        <w:spacing w:after="0" w:line="240" w:lineRule="exact"/>
        <w:ind w:firstLine="567"/>
        <w:rPr>
          <w:rFonts w:ascii="Times New Roman" w:eastAsia="Calibri" w:hAnsi="Times New Roman" w:cs="Times New Roman"/>
          <w:bCs/>
          <w:sz w:val="24"/>
          <w:szCs w:val="24"/>
        </w:rPr>
      </w:pPr>
      <w:r w:rsidRPr="00E64471">
        <w:rPr>
          <w:rFonts w:ascii="Times New Roman" w:eastAsia="Calibri" w:hAnsi="Times New Roman" w:cs="Times New Roman"/>
          <w:b/>
          <w:color w:val="000000"/>
          <w:sz w:val="24"/>
          <w:szCs w:val="24"/>
          <w:shd w:val="clear" w:color="auto" w:fill="FFFFFF"/>
        </w:rPr>
        <w:t>4. Правила, условия и порядок оказания платных услуг</w:t>
      </w:r>
    </w:p>
    <w:p w:rsidR="00E64471" w:rsidRPr="00E64471" w:rsidRDefault="00E64471" w:rsidP="00AB7384">
      <w:pPr>
        <w:widowControl w:val="0"/>
        <w:numPr>
          <w:ilvl w:val="1"/>
          <w:numId w:val="2"/>
        </w:numPr>
        <w:tabs>
          <w:tab w:val="left" w:pos="899"/>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Платные услуги, оказываемые Исполнителем, предоставляются Потребителю на основании Договора, или иного документа, подтверждающего оплату Потребителем услуги. Разовые посещения осуществляются по квитанциям, форма которых утверждается приказом Учреждения. При оформлении Договора на оказание платных услуг используется форма типового Договора. Договор составляется в двух экземплярах, один из которых находится у Исполнителя, второй - у Потребителя.</w:t>
      </w:r>
      <w:r w:rsidR="00AB7384">
        <w:rPr>
          <w:rFonts w:ascii="Times New Roman" w:eastAsia="Calibri" w:hAnsi="Times New Roman" w:cs="Times New Roman"/>
          <w:color w:val="000000"/>
          <w:sz w:val="24"/>
          <w:szCs w:val="24"/>
          <w:shd w:val="clear" w:color="auto" w:fill="FFFFFF"/>
        </w:rPr>
        <w:t xml:space="preserve"> </w:t>
      </w:r>
    </w:p>
    <w:p w:rsidR="00E64471" w:rsidRPr="00E64471" w:rsidRDefault="00E64471" w:rsidP="00AB7384">
      <w:pPr>
        <w:widowControl w:val="0"/>
        <w:numPr>
          <w:ilvl w:val="2"/>
          <w:numId w:val="2"/>
        </w:numPr>
        <w:tabs>
          <w:tab w:val="left" w:pos="1067"/>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Договор на оказание платных услуг должен содержать следующие сведения:</w:t>
      </w:r>
    </w:p>
    <w:p w:rsidR="00E64471" w:rsidRPr="00E64471" w:rsidRDefault="00E64471" w:rsidP="00AB7384">
      <w:pPr>
        <w:widowControl w:val="0"/>
        <w:tabs>
          <w:tab w:val="left" w:pos="1067"/>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w:t>
      </w:r>
      <w:r w:rsidRPr="00E64471">
        <w:rPr>
          <w:rFonts w:ascii="Times New Roman" w:eastAsia="Calibri" w:hAnsi="Times New Roman" w:cs="Times New Roman"/>
          <w:color w:val="000000"/>
          <w:sz w:val="24"/>
          <w:szCs w:val="24"/>
          <w:shd w:val="clear" w:color="auto" w:fill="FFFFFF"/>
        </w:rPr>
        <w:t>наименование муниципального учреждения-исполнителя и место его нахождения (юридический адрес), ОКПО, ОГРН, ИНН, КПП, бюджетный и лицевой счет;</w:t>
      </w:r>
    </w:p>
    <w:p w:rsidR="00E64471" w:rsidRPr="00E64471" w:rsidRDefault="00E64471" w:rsidP="00AB7384">
      <w:pPr>
        <w:widowControl w:val="0"/>
        <w:tabs>
          <w:tab w:val="left" w:pos="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наименование и реквизиты Потребителя - юридического лица, либо индивидуального предпринимателя или Потребителя - физического лица: фамилию, имя, отчество; сведения о документе, удостоверяющем личность гражданина; адрес проживания (регистрации); контактный телефон;</w:t>
      </w:r>
    </w:p>
    <w:p w:rsidR="00E64471" w:rsidRPr="00E64471" w:rsidRDefault="00E64471" w:rsidP="00AB7384">
      <w:pPr>
        <w:widowControl w:val="0"/>
        <w:tabs>
          <w:tab w:val="left" w:pos="62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срок и порядок оказания услуги;</w:t>
      </w:r>
    </w:p>
    <w:p w:rsidR="00E64471" w:rsidRPr="00E64471" w:rsidRDefault="00E64471" w:rsidP="00AB7384">
      <w:pPr>
        <w:widowControl w:val="0"/>
        <w:tabs>
          <w:tab w:val="left" w:pos="62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стоимость услуги и порядок её оплаты;</w:t>
      </w:r>
    </w:p>
    <w:p w:rsidR="00E64471" w:rsidRPr="00E64471" w:rsidRDefault="00E64471" w:rsidP="00AB7384">
      <w:pPr>
        <w:widowControl w:val="0"/>
        <w:tabs>
          <w:tab w:val="left" w:pos="62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требования к качеству оказываемой услуги;</w:t>
      </w:r>
    </w:p>
    <w:p w:rsidR="00E64471" w:rsidRPr="00E64471" w:rsidRDefault="00E64471" w:rsidP="00AB7384">
      <w:pPr>
        <w:widowControl w:val="0"/>
        <w:tabs>
          <w:tab w:val="left" w:pos="62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другие необходимые сведения, связанные со спецификой оказываемых услуг;</w:t>
      </w:r>
    </w:p>
    <w:p w:rsidR="00E64471" w:rsidRPr="00E64471" w:rsidRDefault="00E64471" w:rsidP="00AB7384">
      <w:pPr>
        <w:widowControl w:val="0"/>
        <w:tabs>
          <w:tab w:val="left" w:pos="620"/>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должность, фамилию, имя, отчество лица, подписывающего договор от имени Исполнителя, его подпись, а также подпись Потребителя.</w:t>
      </w:r>
    </w:p>
    <w:p w:rsidR="00E64471" w:rsidRPr="00E64471" w:rsidRDefault="00E64471" w:rsidP="00AB7384">
      <w:pPr>
        <w:widowControl w:val="0"/>
        <w:spacing w:after="0" w:line="240" w:lineRule="auto"/>
        <w:ind w:firstLine="567"/>
        <w:jc w:val="both"/>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4.2. Исполнитель обязан до заключения договора предоставить Потребителю достоверную информацию об Исполнителе и оказываемых услугах, обеспечивающую возможность их правильного выбора, в том числе на бесплатной основе, а также довести до Потребителя (в том числе путем размещения в удобном для обозрения месте) информацию, содержащую следующие сведения:</w:t>
      </w:r>
    </w:p>
    <w:p w:rsidR="00E64471" w:rsidRPr="00E64471" w:rsidRDefault="00E64471" w:rsidP="00AB7384">
      <w:pPr>
        <w:widowControl w:val="0"/>
        <w:numPr>
          <w:ilvl w:val="2"/>
          <w:numId w:val="4"/>
        </w:numPr>
        <w:tabs>
          <w:tab w:val="left" w:pos="1037"/>
        </w:tabs>
        <w:spacing w:after="0" w:line="240" w:lineRule="auto"/>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Наименование и место нахождения (юридический адрес) Исполнителя, а также сведения о наличии лицензии на право ведения деятельности для платных дополнительных образовательных услуг.</w:t>
      </w:r>
    </w:p>
    <w:p w:rsidR="00E64471" w:rsidRPr="00E64471" w:rsidRDefault="00E64471" w:rsidP="00AB7384">
      <w:pPr>
        <w:widowControl w:val="0"/>
        <w:numPr>
          <w:ilvl w:val="2"/>
          <w:numId w:val="5"/>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Уровень и направленность реализуемых программ, формы и сроки их освоения.</w:t>
      </w:r>
    </w:p>
    <w:p w:rsidR="00E64471" w:rsidRPr="00E64471" w:rsidRDefault="00E64471" w:rsidP="00AB7384">
      <w:pPr>
        <w:widowControl w:val="0"/>
        <w:numPr>
          <w:ilvl w:val="2"/>
          <w:numId w:val="5"/>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Весь перечень предоставляемых услуг.</w:t>
      </w:r>
    </w:p>
    <w:p w:rsidR="00E64471" w:rsidRPr="00E64471" w:rsidRDefault="00E64471" w:rsidP="00AB7384">
      <w:pPr>
        <w:widowControl w:val="0"/>
        <w:numPr>
          <w:ilvl w:val="2"/>
          <w:numId w:val="5"/>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Прейскурант цен (тарифов).</w:t>
      </w:r>
    </w:p>
    <w:p w:rsidR="00E64471" w:rsidRPr="00E64471" w:rsidRDefault="00E64471" w:rsidP="00AB7384">
      <w:pPr>
        <w:widowControl w:val="0"/>
        <w:numPr>
          <w:ilvl w:val="2"/>
          <w:numId w:val="5"/>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Порядок приема в платные группы.</w:t>
      </w:r>
    </w:p>
    <w:p w:rsidR="00E64471" w:rsidRPr="00E64471" w:rsidRDefault="00E64471" w:rsidP="00AB7384">
      <w:pPr>
        <w:widowControl w:val="0"/>
        <w:numPr>
          <w:ilvl w:val="2"/>
          <w:numId w:val="5"/>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Предельная наполняемость групп.</w:t>
      </w:r>
    </w:p>
    <w:p w:rsidR="00E64471" w:rsidRPr="00E64471" w:rsidRDefault="00E64471" w:rsidP="00AB7384">
      <w:pPr>
        <w:widowControl w:val="0"/>
        <w:numPr>
          <w:ilvl w:val="1"/>
          <w:numId w:val="5"/>
        </w:numPr>
        <w:tabs>
          <w:tab w:val="left" w:pos="931"/>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Исполнитель обязан также предоставить для ознакомления по требованию Потребителя:</w:t>
      </w:r>
    </w:p>
    <w:p w:rsidR="00E64471" w:rsidRPr="00E64471" w:rsidRDefault="00E64471" w:rsidP="00AB7384">
      <w:pPr>
        <w:widowControl w:val="0"/>
        <w:numPr>
          <w:ilvl w:val="2"/>
          <w:numId w:val="6"/>
        </w:numPr>
        <w:tabs>
          <w:tab w:val="left" w:pos="1027"/>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Устав Учреждения.</w:t>
      </w:r>
    </w:p>
    <w:p w:rsidR="00E64471" w:rsidRPr="00E64471" w:rsidRDefault="00E64471" w:rsidP="00AB7384">
      <w:pPr>
        <w:widowControl w:val="0"/>
        <w:numPr>
          <w:ilvl w:val="2"/>
          <w:numId w:val="6"/>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Лицензию на осуществление образовательной деятельности и другие документы, регламентирующие организацию процесса.</w:t>
      </w:r>
    </w:p>
    <w:p w:rsidR="00E64471" w:rsidRPr="00E64471" w:rsidRDefault="00E64471" w:rsidP="00AB7384">
      <w:pPr>
        <w:widowControl w:val="0"/>
        <w:numPr>
          <w:ilvl w:val="2"/>
          <w:numId w:val="6"/>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Адрес и телефон руководителя Учреждения.</w:t>
      </w:r>
    </w:p>
    <w:p w:rsidR="00E64471" w:rsidRPr="00E64471" w:rsidRDefault="00E64471" w:rsidP="00AB7384">
      <w:pPr>
        <w:widowControl w:val="0"/>
        <w:numPr>
          <w:ilvl w:val="2"/>
          <w:numId w:val="6"/>
        </w:numPr>
        <w:tabs>
          <w:tab w:val="left" w:pos="1032"/>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Образец Договора на оказание платных услуг.</w:t>
      </w:r>
    </w:p>
    <w:p w:rsidR="00E64471" w:rsidRPr="00E64471" w:rsidRDefault="00E64471" w:rsidP="00AB7384">
      <w:pPr>
        <w:widowControl w:val="0"/>
        <w:tabs>
          <w:tab w:val="left" w:pos="1037"/>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4.3.5. Исполнитель обязан сообщать Потребителю по его просьбе другие относящиеся к договору и соответствующей платной услуге сведения.</w:t>
      </w:r>
    </w:p>
    <w:p w:rsidR="00E64471" w:rsidRPr="00E64471" w:rsidRDefault="00E64471" w:rsidP="00AB7384">
      <w:pPr>
        <w:widowControl w:val="0"/>
        <w:numPr>
          <w:ilvl w:val="1"/>
          <w:numId w:val="7"/>
        </w:numPr>
        <w:tabs>
          <w:tab w:val="left" w:pos="931"/>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заключении Договоров на оказание платных услуг Исполнитель не вправе оказывать предпочтение одному Потребителю перед другими в отношении заключения договора, кроме случаев, предусмотренных законодательством Российской Федерации.</w:t>
      </w:r>
    </w:p>
    <w:p w:rsidR="00E64471" w:rsidRPr="00E64471" w:rsidRDefault="00E64471" w:rsidP="00AB7384">
      <w:pPr>
        <w:widowControl w:val="0"/>
        <w:numPr>
          <w:ilvl w:val="1"/>
          <w:numId w:val="7"/>
        </w:numPr>
        <w:tabs>
          <w:tab w:val="left" w:pos="931"/>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При предоставлении платных услуг сохраняется установленный режим работы Учреждения. Режим работы по перечню платных услуг устанавливается Учреждением. </w:t>
      </w:r>
      <w:r w:rsidRPr="00E64471">
        <w:rPr>
          <w:rFonts w:ascii="Times New Roman" w:eastAsia="Calibri" w:hAnsi="Times New Roman" w:cs="Times New Roman"/>
          <w:color w:val="000000"/>
          <w:sz w:val="24"/>
          <w:szCs w:val="24"/>
          <w:shd w:val="clear" w:color="auto" w:fill="FFFFFF"/>
        </w:rPr>
        <w:lastRenderedPageBreak/>
        <w:t>Учреждение обязано соблюдать утвержденный им режим работы.</w:t>
      </w:r>
    </w:p>
    <w:p w:rsidR="00E64471" w:rsidRPr="00E64471" w:rsidRDefault="00E64471" w:rsidP="00AB7384">
      <w:pPr>
        <w:widowControl w:val="0"/>
        <w:numPr>
          <w:ilvl w:val="1"/>
          <w:numId w:val="7"/>
        </w:numPr>
        <w:tabs>
          <w:tab w:val="left" w:pos="931"/>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Платные услуги осуществляются штатными работниками Учреждений либо привлеченными квалифицированными специалистами.</w:t>
      </w:r>
    </w:p>
    <w:p w:rsidR="00E64471" w:rsidRPr="00E64471" w:rsidRDefault="00E64471" w:rsidP="00AB7384">
      <w:pPr>
        <w:widowControl w:val="0"/>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4.8 Платные услуги могут быть оказаны только по желанию Потребителя или по желанию его родителей (законных представителей).</w:t>
      </w:r>
    </w:p>
    <w:p w:rsidR="00E64471" w:rsidRPr="00E64471" w:rsidRDefault="00E64471" w:rsidP="00AB7384">
      <w:pPr>
        <w:widowControl w:val="0"/>
        <w:numPr>
          <w:ilvl w:val="0"/>
          <w:numId w:val="3"/>
        </w:numPr>
        <w:tabs>
          <w:tab w:val="left" w:pos="931"/>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предоставлении платных услуг Учреждение обязано иметь следующие документы:</w:t>
      </w:r>
    </w:p>
    <w:p w:rsidR="00E64471" w:rsidRPr="00E64471" w:rsidRDefault="00E64471" w:rsidP="00AB7384">
      <w:pPr>
        <w:widowControl w:val="0"/>
        <w:numPr>
          <w:ilvl w:val="0"/>
          <w:numId w:val="13"/>
        </w:numPr>
        <w:tabs>
          <w:tab w:val="left" w:pos="576"/>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приказ руководителя о назначении ответственного за организацию платных услуг:</w:t>
      </w:r>
    </w:p>
    <w:p w:rsidR="00E64471" w:rsidRPr="00E64471" w:rsidRDefault="00E64471" w:rsidP="00AB7384">
      <w:pPr>
        <w:widowControl w:val="0"/>
        <w:numPr>
          <w:ilvl w:val="0"/>
          <w:numId w:val="13"/>
        </w:numPr>
        <w:tabs>
          <w:tab w:val="left" w:pos="576"/>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должностную инструкцию ответственного за организацию платных услуг;</w:t>
      </w:r>
    </w:p>
    <w:p w:rsidR="00E64471" w:rsidRPr="00E64471" w:rsidRDefault="00E64471" w:rsidP="00AB7384">
      <w:pPr>
        <w:widowControl w:val="0"/>
        <w:numPr>
          <w:ilvl w:val="0"/>
          <w:numId w:val="13"/>
        </w:numPr>
        <w:tabs>
          <w:tab w:val="left" w:pos="576"/>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договоры с Потребителями на оказание платных услуг;</w:t>
      </w:r>
    </w:p>
    <w:p w:rsidR="00E64471" w:rsidRPr="00E64471" w:rsidRDefault="00E64471" w:rsidP="00AB7384">
      <w:pPr>
        <w:widowControl w:val="0"/>
        <w:numPr>
          <w:ilvl w:val="0"/>
          <w:numId w:val="13"/>
        </w:numPr>
        <w:tabs>
          <w:tab w:val="left" w:pos="58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документы, подтверждающие оплату услуг;</w:t>
      </w:r>
    </w:p>
    <w:p w:rsidR="00E64471" w:rsidRPr="00E64471" w:rsidRDefault="00E64471" w:rsidP="00AB7384">
      <w:pPr>
        <w:widowControl w:val="0"/>
        <w:numPr>
          <w:ilvl w:val="0"/>
          <w:numId w:val="13"/>
        </w:numPr>
        <w:tabs>
          <w:tab w:val="left" w:pos="58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перечень платных услуг;</w:t>
      </w:r>
    </w:p>
    <w:p w:rsidR="00E64471" w:rsidRPr="00E64471" w:rsidRDefault="00E64471" w:rsidP="00AB7384">
      <w:pPr>
        <w:widowControl w:val="0"/>
        <w:numPr>
          <w:ilvl w:val="0"/>
          <w:numId w:val="13"/>
        </w:numPr>
        <w:tabs>
          <w:tab w:val="left" w:pos="58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расписание занятий на платной основе;</w:t>
      </w:r>
    </w:p>
    <w:p w:rsidR="00E64471" w:rsidRPr="00E64471" w:rsidRDefault="00E64471" w:rsidP="00AB7384">
      <w:pPr>
        <w:widowControl w:val="0"/>
        <w:numPr>
          <w:ilvl w:val="0"/>
          <w:numId w:val="13"/>
        </w:numPr>
        <w:tabs>
          <w:tab w:val="left" w:pos="58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документы на оплату труда работников, занятых в предоставлении платных услуг, и основания к ним: приказы о внутреннем совмещении, отдельный договор и т.д.</w:t>
      </w:r>
    </w:p>
    <w:p w:rsidR="00E64471" w:rsidRPr="00E64471" w:rsidRDefault="00E64471" w:rsidP="00AB7384">
      <w:pPr>
        <w:widowControl w:val="0"/>
        <w:numPr>
          <w:ilvl w:val="0"/>
          <w:numId w:val="3"/>
        </w:numPr>
        <w:tabs>
          <w:tab w:val="left" w:pos="974"/>
        </w:tabs>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Руководство деятельностью Учреждения по оказанию платных услуг осуществляет руководитель Учреждения, который несет ответственность за качество оказания платных </w:t>
      </w:r>
      <w:proofErr w:type="gramStart"/>
      <w:r w:rsidRPr="00E64471">
        <w:rPr>
          <w:rFonts w:ascii="Times New Roman" w:eastAsia="Calibri" w:hAnsi="Times New Roman" w:cs="Times New Roman"/>
          <w:color w:val="000000"/>
          <w:sz w:val="24"/>
          <w:szCs w:val="24"/>
          <w:shd w:val="clear" w:color="auto" w:fill="FFFFFF"/>
        </w:rPr>
        <w:t>услуг,  осуществляет</w:t>
      </w:r>
      <w:proofErr w:type="gramEnd"/>
      <w:r w:rsidRPr="00E64471">
        <w:rPr>
          <w:rFonts w:ascii="Times New Roman" w:eastAsia="Calibri" w:hAnsi="Times New Roman" w:cs="Times New Roman"/>
          <w:color w:val="000000"/>
          <w:sz w:val="24"/>
          <w:szCs w:val="24"/>
          <w:shd w:val="clear" w:color="auto" w:fill="FFFFFF"/>
        </w:rPr>
        <w:t xml:space="preserve"> административное руководство, контролирует и несет ответственность за финансово-хозяйственную деятельность, соблюдение финансовой и трудовой дисциплины, сохранность собственности, материальных и других ценностей.</w:t>
      </w:r>
    </w:p>
    <w:p w:rsidR="00E64471" w:rsidRPr="00E64471" w:rsidRDefault="00E64471" w:rsidP="00AB7384">
      <w:pPr>
        <w:widowControl w:val="0"/>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4.11. Деятельность Учреждений по оказанию платных услуг согласно Налоговому кодексу </w:t>
      </w:r>
      <w:proofErr w:type="gramStart"/>
      <w:r w:rsidRPr="00E64471">
        <w:rPr>
          <w:rFonts w:ascii="Times New Roman" w:eastAsia="Calibri" w:hAnsi="Times New Roman" w:cs="Times New Roman"/>
          <w:color w:val="000000"/>
          <w:sz w:val="24"/>
          <w:szCs w:val="24"/>
          <w:shd w:val="clear" w:color="auto" w:fill="FFFFFF"/>
        </w:rPr>
        <w:t>Российской Федерации</w:t>
      </w:r>
      <w:proofErr w:type="gramEnd"/>
      <w:r w:rsidRPr="00E64471">
        <w:rPr>
          <w:rFonts w:ascii="Times New Roman" w:eastAsia="Calibri" w:hAnsi="Times New Roman" w:cs="Times New Roman"/>
          <w:color w:val="000000"/>
          <w:sz w:val="24"/>
          <w:szCs w:val="24"/>
          <w:shd w:val="clear" w:color="auto" w:fill="FFFFFF"/>
        </w:rPr>
        <w:t xml:space="preserve"> является приносящей доход деятельностью.</w:t>
      </w:r>
    </w:p>
    <w:p w:rsidR="00E64471" w:rsidRPr="00E64471" w:rsidRDefault="00E64471" w:rsidP="00AB7384">
      <w:pPr>
        <w:widowControl w:val="0"/>
        <w:spacing w:after="0" w:line="274" w:lineRule="exact"/>
        <w:ind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4.12. Для оказания платных услуг руководитель Учреждения обязан:</w:t>
      </w:r>
    </w:p>
    <w:p w:rsidR="00E64471" w:rsidRPr="00E64471" w:rsidRDefault="00E64471" w:rsidP="00AB7384">
      <w:pPr>
        <w:widowControl w:val="0"/>
        <w:numPr>
          <w:ilvl w:val="0"/>
          <w:numId w:val="14"/>
        </w:numPr>
        <w:tabs>
          <w:tab w:val="left" w:pos="585"/>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изучить потенциальный спрос на услуги и определить предполагаемый контингент занимающихся;</w:t>
      </w:r>
    </w:p>
    <w:p w:rsidR="00E64471" w:rsidRPr="00E64471" w:rsidRDefault="00E64471" w:rsidP="00AB7384">
      <w:pPr>
        <w:widowControl w:val="0"/>
        <w:numPr>
          <w:ilvl w:val="0"/>
          <w:numId w:val="14"/>
        </w:numPr>
        <w:tabs>
          <w:tab w:val="left" w:pos="576"/>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создать условия для предоставления платных услуг;</w:t>
      </w:r>
    </w:p>
    <w:p w:rsidR="00E64471" w:rsidRPr="00E64471" w:rsidRDefault="00E64471" w:rsidP="00AB7384">
      <w:pPr>
        <w:widowControl w:val="0"/>
        <w:numPr>
          <w:ilvl w:val="0"/>
          <w:numId w:val="14"/>
        </w:numPr>
        <w:tabs>
          <w:tab w:val="left" w:pos="59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включить доходы и расходы от платных услуг в план финансово-хозяйственной деятельности;</w:t>
      </w:r>
    </w:p>
    <w:p w:rsidR="00E64471" w:rsidRPr="00E64471" w:rsidRDefault="00E64471" w:rsidP="00AB7384">
      <w:pPr>
        <w:widowControl w:val="0"/>
        <w:numPr>
          <w:ilvl w:val="0"/>
          <w:numId w:val="14"/>
        </w:numPr>
        <w:tabs>
          <w:tab w:val="left" w:pos="418"/>
        </w:tabs>
        <w:spacing w:after="0" w:line="274" w:lineRule="exact"/>
        <w:ind w:left="0" w:right="26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издать приказ об организации работы Учреждения по оказанию платных услуг, предусматривающий виды оказываемых платных услуг, кадровый состав, механизм оплаты труда и иные условия, сопутствующие организации оказания платных услуг.</w:t>
      </w:r>
    </w:p>
    <w:p w:rsidR="00E64471" w:rsidRPr="00E64471" w:rsidRDefault="00E64471" w:rsidP="00AB7384">
      <w:pPr>
        <w:widowControl w:val="0"/>
        <w:spacing w:after="0" w:line="274" w:lineRule="exact"/>
        <w:ind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необходимости Исполнитель размещает свою рекламу в средствах массовой информации с целью информирования населения района об оказываемых платных услугах.</w:t>
      </w:r>
    </w:p>
    <w:p w:rsidR="00E64471" w:rsidRPr="00E64471" w:rsidRDefault="00E64471" w:rsidP="00AB7384">
      <w:pPr>
        <w:widowControl w:val="0"/>
        <w:numPr>
          <w:ilvl w:val="1"/>
          <w:numId w:val="8"/>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обнаружении несоответствия оказанных платных услуг условиям Договора на оказание услуг Потребитель вправе по своему выбору потребовать:</w:t>
      </w:r>
    </w:p>
    <w:p w:rsidR="00E64471" w:rsidRPr="00E64471" w:rsidRDefault="00E64471" w:rsidP="00AB7384">
      <w:pPr>
        <w:widowControl w:val="0"/>
        <w:numPr>
          <w:ilvl w:val="0"/>
          <w:numId w:val="15"/>
        </w:numPr>
        <w:tabs>
          <w:tab w:val="left" w:pos="418"/>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предоставление услуг в полном объеме в соответствии с заключенным Договором;</w:t>
      </w:r>
    </w:p>
    <w:p w:rsidR="00E64471" w:rsidRPr="00E64471" w:rsidRDefault="00E64471" w:rsidP="00AB7384">
      <w:pPr>
        <w:widowControl w:val="0"/>
        <w:numPr>
          <w:ilvl w:val="0"/>
          <w:numId w:val="15"/>
        </w:numPr>
        <w:tabs>
          <w:tab w:val="left" w:pos="418"/>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назначения нового срока оказания услуг;</w:t>
      </w:r>
    </w:p>
    <w:p w:rsidR="00E64471" w:rsidRPr="00E64471" w:rsidRDefault="00E64471" w:rsidP="00AB7384">
      <w:pPr>
        <w:widowControl w:val="0"/>
        <w:numPr>
          <w:ilvl w:val="0"/>
          <w:numId w:val="15"/>
        </w:numPr>
        <w:tabs>
          <w:tab w:val="left" w:pos="418"/>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соответствующего уменьшения стоимости оказываемых услуг;</w:t>
      </w:r>
    </w:p>
    <w:p w:rsidR="00E64471" w:rsidRPr="00E64471" w:rsidRDefault="00E64471" w:rsidP="00AB7384">
      <w:pPr>
        <w:widowControl w:val="0"/>
        <w:numPr>
          <w:ilvl w:val="0"/>
          <w:numId w:val="15"/>
        </w:numPr>
        <w:tabs>
          <w:tab w:val="left" w:pos="422"/>
        </w:tabs>
        <w:spacing w:after="0" w:line="274" w:lineRule="exact"/>
        <w:ind w:left="0" w:right="26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расторжения Договора и полного возмещения убытков, если в установленный договором срок недостатки в оказании платных услуг не устранены Исполнителем, либо имеют существенный характер.</w:t>
      </w:r>
    </w:p>
    <w:p w:rsidR="00E64471" w:rsidRPr="00E64471" w:rsidRDefault="00E64471" w:rsidP="00AB7384">
      <w:pPr>
        <w:widowControl w:val="0"/>
        <w:numPr>
          <w:ilvl w:val="1"/>
          <w:numId w:val="8"/>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Средства от платных услуг перечисляются Потребителем в установленном порядке на лицевой счет Исполнителя.</w:t>
      </w:r>
    </w:p>
    <w:p w:rsidR="00E64471" w:rsidRPr="00E64471" w:rsidRDefault="00E64471" w:rsidP="00AB7384">
      <w:pPr>
        <w:widowControl w:val="0"/>
        <w:tabs>
          <w:tab w:val="left" w:pos="0"/>
        </w:tabs>
        <w:spacing w:after="0" w:line="274" w:lineRule="exact"/>
        <w:ind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 Потребители платных услуг обязаны оплатить их в порядке и в сроки, которые указаны в Договоре, и согласно </w:t>
      </w:r>
      <w:proofErr w:type="gramStart"/>
      <w:r w:rsidRPr="00E64471">
        <w:rPr>
          <w:rFonts w:ascii="Times New Roman" w:eastAsia="Calibri" w:hAnsi="Times New Roman" w:cs="Times New Roman"/>
          <w:color w:val="000000"/>
          <w:sz w:val="24"/>
          <w:szCs w:val="24"/>
          <w:shd w:val="clear" w:color="auto" w:fill="FFFFFF"/>
        </w:rPr>
        <w:t>законодательству Российской Федерации</w:t>
      </w:r>
      <w:proofErr w:type="gramEnd"/>
      <w:r w:rsidRPr="00E64471">
        <w:rPr>
          <w:rFonts w:ascii="Times New Roman" w:eastAsia="Calibri" w:hAnsi="Times New Roman" w:cs="Times New Roman"/>
          <w:color w:val="000000"/>
          <w:sz w:val="24"/>
          <w:szCs w:val="24"/>
          <w:shd w:val="clear" w:color="auto" w:fill="FFFFFF"/>
        </w:rPr>
        <w:t xml:space="preserve"> получить документ, подтверждающий оплату услуг (банковскую квитанцию с отметкой об оплате, либо кассовый чек). Моментом оплаты услуг считается дата фактической уплаты средств потребителями платных услуг.</w:t>
      </w:r>
    </w:p>
    <w:p w:rsidR="00E64471" w:rsidRPr="00E64471" w:rsidRDefault="00E64471" w:rsidP="00AB7384">
      <w:pPr>
        <w:widowControl w:val="0"/>
        <w:numPr>
          <w:ilvl w:val="1"/>
          <w:numId w:val="8"/>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расчете с Потребителями оплата за оказание платных услуг производится с применением контрольно-кассовой техники либо специальных бланков строгой отчетности.</w:t>
      </w:r>
    </w:p>
    <w:p w:rsidR="00E64471" w:rsidRPr="00E64471" w:rsidRDefault="00E64471" w:rsidP="00AB7384">
      <w:pPr>
        <w:widowControl w:val="0"/>
        <w:numPr>
          <w:ilvl w:val="1"/>
          <w:numId w:val="8"/>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Учреждения не могут оказывать платные услуги взамен основной </w:t>
      </w:r>
      <w:r w:rsidRPr="00E64471">
        <w:rPr>
          <w:rFonts w:ascii="Times New Roman" w:eastAsia="Calibri" w:hAnsi="Times New Roman" w:cs="Times New Roman"/>
          <w:color w:val="000000"/>
          <w:sz w:val="24"/>
          <w:szCs w:val="24"/>
          <w:shd w:val="clear" w:color="auto" w:fill="FFFFFF"/>
        </w:rPr>
        <w:lastRenderedPageBreak/>
        <w:t>деятельности, финансируемой за счет бюджетных средств.</w:t>
      </w:r>
    </w:p>
    <w:p w:rsidR="00E64471" w:rsidRPr="00E64471" w:rsidRDefault="00E64471" w:rsidP="00AB7384">
      <w:pPr>
        <w:widowControl w:val="0"/>
        <w:tabs>
          <w:tab w:val="left" w:pos="0"/>
        </w:tabs>
        <w:spacing w:after="0" w:line="274" w:lineRule="exact"/>
        <w:ind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4.17. При оказании дополнительных образовательных услуг (общеразвивающих или предпрофессиональных дополнительных образовательных услуг), указанных в муниципальном задании, допускается частичная оплата услуги за счет средств Потребителя. При этом в муниципальном задании Учредитель указывает источники финансирования оказания услуги: бюджетные средства и средства Потребителя. При определении величины субсидии на выполнение муниципального задания из общего размера субсидии вычитается расчетная сумма, полученная Учреждением за счет средств Потребителя при оказании платных услуг по основным видам деятельности.</w:t>
      </w:r>
    </w:p>
    <w:p w:rsidR="00E64471" w:rsidRPr="00E64471" w:rsidRDefault="00E64471" w:rsidP="00AB7384">
      <w:pPr>
        <w:widowControl w:val="0"/>
        <w:spacing w:after="0" w:line="240" w:lineRule="exact"/>
        <w:ind w:firstLine="567"/>
        <w:rPr>
          <w:rFonts w:ascii="Times New Roman" w:eastAsia="Calibri" w:hAnsi="Times New Roman" w:cs="Times New Roman"/>
          <w:b/>
          <w:bCs/>
          <w:sz w:val="24"/>
          <w:szCs w:val="24"/>
        </w:rPr>
      </w:pPr>
      <w:r w:rsidRPr="00E64471">
        <w:rPr>
          <w:rFonts w:ascii="Times New Roman" w:eastAsia="Calibri" w:hAnsi="Times New Roman" w:cs="Times New Roman"/>
          <w:b/>
          <w:bCs/>
          <w:color w:val="000000"/>
          <w:sz w:val="24"/>
          <w:szCs w:val="24"/>
          <w:shd w:val="clear" w:color="auto" w:fill="FFFFFF"/>
        </w:rPr>
        <w:t>5. Цены</w:t>
      </w:r>
    </w:p>
    <w:p w:rsidR="00E64471" w:rsidRPr="00E64471" w:rsidRDefault="00E64471" w:rsidP="00AB7384">
      <w:pPr>
        <w:widowControl w:val="0"/>
        <w:numPr>
          <w:ilvl w:val="1"/>
          <w:numId w:val="9"/>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Цены на платные услуги рассчитываются на основе экономически обоснованной себестоимости услуг с учетом - необходимости уплаты налогов, а также с учетом развития материальной базы Учреждения. (Приложения 2,3,4)</w:t>
      </w:r>
    </w:p>
    <w:p w:rsidR="00E64471" w:rsidRPr="00E64471" w:rsidRDefault="00E64471" w:rsidP="00AB7384">
      <w:pPr>
        <w:widowControl w:val="0"/>
        <w:numPr>
          <w:ilvl w:val="1"/>
          <w:numId w:val="9"/>
        </w:numPr>
        <w:tabs>
          <w:tab w:val="left" w:pos="0"/>
        </w:tabs>
        <w:spacing w:after="0" w:line="278"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Утвержденный Прейскурант цен на все виды оказываемых учреждением платных услуг, должен находиться в доступном для Потребителей месте.</w:t>
      </w:r>
    </w:p>
    <w:p w:rsidR="00E64471" w:rsidRPr="00E64471" w:rsidRDefault="00E64471" w:rsidP="00AB7384">
      <w:pPr>
        <w:widowControl w:val="0"/>
        <w:numPr>
          <w:ilvl w:val="1"/>
          <w:numId w:val="9"/>
        </w:numPr>
        <w:tabs>
          <w:tab w:val="left" w:pos="0"/>
        </w:tabs>
        <w:spacing w:after="0" w:line="274" w:lineRule="exact"/>
        <w:ind w:left="0" w:right="26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64471" w:rsidRPr="00E64471" w:rsidRDefault="00E64471" w:rsidP="00AB7384">
      <w:pPr>
        <w:keepNext/>
        <w:keepLines/>
        <w:widowControl w:val="0"/>
        <w:spacing w:after="0" w:line="278" w:lineRule="exact"/>
        <w:ind w:firstLine="567"/>
        <w:outlineLvl w:val="1"/>
        <w:rPr>
          <w:rFonts w:ascii="Times New Roman" w:eastAsia="Calibri" w:hAnsi="Times New Roman" w:cs="Times New Roman"/>
          <w:b/>
          <w:bCs/>
          <w:sz w:val="24"/>
          <w:szCs w:val="24"/>
        </w:rPr>
      </w:pPr>
      <w:r w:rsidRPr="00E64471">
        <w:rPr>
          <w:rFonts w:ascii="Times New Roman" w:eastAsia="Calibri" w:hAnsi="Times New Roman" w:cs="Times New Roman"/>
          <w:b/>
          <w:bCs/>
          <w:color w:val="000000"/>
          <w:sz w:val="24"/>
          <w:szCs w:val="24"/>
          <w:shd w:val="clear" w:color="auto" w:fill="FFFFFF"/>
        </w:rPr>
        <w:t>6. Порядок формирования и расходования средств, полученных от оказания платных услуг</w:t>
      </w:r>
    </w:p>
    <w:p w:rsidR="00E64471" w:rsidRPr="00E64471" w:rsidRDefault="00E64471" w:rsidP="00AB7384">
      <w:pPr>
        <w:widowControl w:val="0"/>
        <w:numPr>
          <w:ilvl w:val="1"/>
          <w:numId w:val="10"/>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При формировании бюджета на очередной финансовый год Учреждение планирует объемы платных услуг по каждому виду предоставляемых услуг.</w:t>
      </w:r>
    </w:p>
    <w:p w:rsidR="00E64471" w:rsidRPr="00E64471" w:rsidRDefault="00E64471" w:rsidP="00AB7384">
      <w:pPr>
        <w:widowControl w:val="0"/>
        <w:numPr>
          <w:ilvl w:val="1"/>
          <w:numId w:val="10"/>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Основным плановым документом, определяющим объем платных услуг, является план финансово-хозяйственной деятельности Учреждения, который согласовывается с Учредителем.</w:t>
      </w:r>
    </w:p>
    <w:p w:rsidR="00E64471" w:rsidRPr="00E64471" w:rsidRDefault="00E64471" w:rsidP="00AB7384">
      <w:pPr>
        <w:widowControl w:val="0"/>
        <w:numPr>
          <w:ilvl w:val="1"/>
          <w:numId w:val="10"/>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Доходы от приносящей доход деятельности распределяются следующим образом:</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 на оплату труда, включая выплаты стимулирующего характера (премии, надбавки за качество работы, надбавки за профессиональное мастерство, высокие достижения в труде и иные подобные показатели) - статья 211, 213;</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 на коммунальные услуги - статья 223 (тепло, вода);</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 xml:space="preserve"> на услуги по содержанию имущества и прочие услуги- статья 225, 226;</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на увеличение стоимости основных средств, стоимости материальных запасов - статья 310, 340 </w:t>
      </w:r>
    </w:p>
    <w:p w:rsidR="00E64471" w:rsidRPr="00E64471" w:rsidRDefault="00E64471" w:rsidP="00AB7384">
      <w:pPr>
        <w:widowControl w:val="0"/>
        <w:tabs>
          <w:tab w:val="left" w:pos="441"/>
        </w:tabs>
        <w:spacing w:after="0" w:line="274" w:lineRule="exact"/>
        <w:ind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и могут использоваться на:</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музыкальных инструментов и принадлежностей,</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оплату договоров на проведение текущего и капитального ремонта имущества, находящегося на балансе Учреждения,</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оплату договоров на оказание услуг охранными, экспертными, пожарными и санитарными организациями,</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оплату договоров на составление проектно-сметной документации и ее экспертизу,</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журналов педагогов дополнительного образования и других,</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подписку на периодические издания</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лицензионного программного обеспечения,</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и сборку мебели,</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и обслуживание компьютеров и орг. техники,</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методической литературы для обеспечения образовательной деятельности,</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театральных и концертных костюмов,</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приобретение производственного и хозяйственного инвентаря,</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приобретение канцелярских принадлежностей, хозяйственных материалов, строительных материалов для текущего ремонта помещений Учреждения и других </w:t>
      </w:r>
      <w:r w:rsidRPr="00E64471">
        <w:rPr>
          <w:rFonts w:ascii="Times New Roman" w:eastAsia="Calibri" w:hAnsi="Times New Roman" w:cs="Times New Roman"/>
          <w:sz w:val="24"/>
          <w:szCs w:val="24"/>
        </w:rPr>
        <w:lastRenderedPageBreak/>
        <w:t>материальных запасов,</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проведение внутриучрежденческих мероприятий (концертов, конкурсов, фестивалей),</w:t>
      </w:r>
    </w:p>
    <w:p w:rsidR="00E64471" w:rsidRPr="00E64471" w:rsidRDefault="00E64471" w:rsidP="00AB7384">
      <w:pPr>
        <w:widowControl w:val="0"/>
        <w:numPr>
          <w:ilvl w:val="0"/>
          <w:numId w:val="16"/>
        </w:numPr>
        <w:tabs>
          <w:tab w:val="left" w:pos="441"/>
        </w:tabs>
        <w:spacing w:after="0" w:line="274" w:lineRule="exact"/>
        <w:ind w:left="0" w:firstLine="567"/>
        <w:contextualSpacing/>
        <w:jc w:val="both"/>
        <w:rPr>
          <w:rFonts w:ascii="Times New Roman" w:eastAsia="Calibri" w:hAnsi="Times New Roman" w:cs="Times New Roman"/>
          <w:sz w:val="24"/>
          <w:szCs w:val="24"/>
        </w:rPr>
      </w:pPr>
      <w:r w:rsidRPr="00E64471">
        <w:rPr>
          <w:rFonts w:ascii="Times New Roman" w:eastAsia="Calibri" w:hAnsi="Times New Roman" w:cs="Times New Roman"/>
          <w:sz w:val="24"/>
          <w:szCs w:val="24"/>
        </w:rPr>
        <w:t xml:space="preserve"> решение иных задач, не противоречащих законодательству РФ и уставной деятельности Учреждения.</w:t>
      </w:r>
    </w:p>
    <w:p w:rsidR="00E64471" w:rsidRPr="00E64471" w:rsidRDefault="00E64471" w:rsidP="00AB7384">
      <w:pPr>
        <w:widowControl w:val="0"/>
        <w:numPr>
          <w:ilvl w:val="1"/>
          <w:numId w:val="10"/>
        </w:numPr>
        <w:tabs>
          <w:tab w:val="left" w:pos="0"/>
        </w:tabs>
        <w:spacing w:after="0" w:line="269"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Доходы, поступающие от оказания платных услуг, расходуются Учреждением в строгом соответствии с утвержденным планом финансово-хозяйственной деятельности Учреждения.</w:t>
      </w:r>
    </w:p>
    <w:p w:rsidR="00E64471" w:rsidRPr="00E64471" w:rsidRDefault="00E64471" w:rsidP="00AB7384">
      <w:pPr>
        <w:widowControl w:val="0"/>
        <w:numPr>
          <w:ilvl w:val="1"/>
          <w:numId w:val="10"/>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Если в процессе исполнения плана финансово-хозяйственной деятельности увеличивается или уменьшается доходная и расходная его часть, то в план финансово-хозяйственной деятельности по мере необходимости Учреждением вносятся изменения в установленном порядке.</w:t>
      </w:r>
    </w:p>
    <w:p w:rsidR="00E64471" w:rsidRPr="00E64471" w:rsidRDefault="00E64471" w:rsidP="00AB7384">
      <w:pPr>
        <w:widowControl w:val="0"/>
        <w:numPr>
          <w:ilvl w:val="1"/>
          <w:numId w:val="10"/>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Остаток внебюджетных средств, предшествующего года подлежит учету в текущем финансовом году как остаток на 1 января текущего года и учитывается в плане финансово-хозяйственной деятельности Учреждения. Использование средств прошлых лет производится по целевому назначению в соответствии с утвержденным планом финансово-хозяйственной деятельности.</w:t>
      </w:r>
    </w:p>
    <w:p w:rsidR="00E64471" w:rsidRPr="00E64471" w:rsidRDefault="00E64471" w:rsidP="00AB7384">
      <w:pPr>
        <w:keepNext/>
        <w:keepLines/>
        <w:widowControl w:val="0"/>
        <w:spacing w:after="0" w:line="278" w:lineRule="exact"/>
        <w:ind w:right="180" w:firstLine="567"/>
        <w:jc w:val="both"/>
        <w:outlineLvl w:val="1"/>
        <w:rPr>
          <w:rFonts w:ascii="Times New Roman" w:eastAsia="Calibri" w:hAnsi="Times New Roman" w:cs="Times New Roman"/>
          <w:b/>
          <w:bCs/>
          <w:sz w:val="24"/>
          <w:szCs w:val="24"/>
        </w:rPr>
      </w:pPr>
      <w:r w:rsidRPr="00E64471">
        <w:rPr>
          <w:rFonts w:ascii="Times New Roman" w:eastAsia="Calibri" w:hAnsi="Times New Roman" w:cs="Times New Roman"/>
          <w:b/>
          <w:bCs/>
          <w:color w:val="000000"/>
          <w:sz w:val="24"/>
          <w:szCs w:val="24"/>
          <w:shd w:val="clear" w:color="auto" w:fill="FFFFFF"/>
        </w:rPr>
        <w:t>7. Ответственность сторон по оказанию и получению платных услуг, контроль за качеством оказываемых платных услуг</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Ответственность за организацию и качество платных услуг возлагается на руководителя Учреждения.</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Исполнитель оказывает платные услуги в порядке и в сроки, определенные Договором.</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Споры, возникающие между Потребителем и Исполнителем, разрешаются по согласованию сторон либо в установленном законодательством порядке.</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Исполнитель освобождается от ответственности за неисполнение или ненадлежащее исполнение услуг, если будет доказано, что это произошло вследствие обстоятельств непреодолимой силы, а также по иным основаниям, предусмотренным законодательством Российской Федерации.</w:t>
      </w:r>
    </w:p>
    <w:p w:rsidR="00E64471" w:rsidRPr="00E64471" w:rsidRDefault="00E64471" w:rsidP="00AB7384">
      <w:pPr>
        <w:widowControl w:val="0"/>
        <w:numPr>
          <w:ilvl w:val="1"/>
          <w:numId w:val="11"/>
        </w:numPr>
        <w:tabs>
          <w:tab w:val="left" w:pos="0"/>
        </w:tabs>
        <w:spacing w:after="0" w:line="274" w:lineRule="exact"/>
        <w:ind w:left="0" w:firstLine="567"/>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Контроль за организацией и качеством оказания платных услуг Исполнителем и порядком взимания денежных средств с населения осуществляется Учредителем или другими органами в соответствии с законодательством Российской Федерации.</w:t>
      </w: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E64471" w:rsidRPr="00E64471" w:rsidRDefault="00E64471" w:rsidP="00E64471">
      <w:pPr>
        <w:widowControl w:val="0"/>
        <w:tabs>
          <w:tab w:val="left" w:pos="6885"/>
        </w:tabs>
        <w:spacing w:after="0" w:line="240" w:lineRule="auto"/>
        <w:jc w:val="right"/>
        <w:rPr>
          <w:rFonts w:ascii="Times New Roman" w:eastAsia="Arial Unicode MS" w:hAnsi="Times New Roman" w:cs="Times New Roman"/>
          <w:b/>
          <w:color w:val="000000"/>
          <w:sz w:val="28"/>
          <w:szCs w:val="28"/>
          <w:lang w:eastAsia="ru-RU"/>
        </w:rPr>
      </w:pPr>
    </w:p>
    <w:p w:rsidR="00E64471" w:rsidRPr="00E64471" w:rsidRDefault="00E64471" w:rsidP="00E64471">
      <w:pPr>
        <w:widowControl w:val="0"/>
        <w:tabs>
          <w:tab w:val="left" w:pos="6885"/>
        </w:tabs>
        <w:spacing w:after="0" w:line="240" w:lineRule="auto"/>
        <w:jc w:val="right"/>
        <w:rPr>
          <w:rFonts w:ascii="Times New Roman" w:eastAsia="Arial Unicode MS" w:hAnsi="Times New Roman" w:cs="Times New Roman"/>
          <w:b/>
          <w:color w:val="000000"/>
          <w:sz w:val="16"/>
          <w:szCs w:val="16"/>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r w:rsidRPr="00E64471">
        <w:rPr>
          <w:rFonts w:ascii="Times New Roman" w:eastAsia="Arial Unicode MS" w:hAnsi="Times New Roman" w:cs="Times New Roman"/>
          <w:b/>
          <w:color w:val="000000"/>
          <w:sz w:val="24"/>
          <w:szCs w:val="24"/>
          <w:lang w:eastAsia="ru-RU"/>
        </w:rPr>
        <w:tab/>
        <w:t>Приложение 1</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к Положению о платных услугах,</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 xml:space="preserve">утверждённого приказом </w:t>
      </w:r>
    </w:p>
    <w:p w:rsidR="00E64471" w:rsidRPr="00E64471" w:rsidRDefault="00E64471" w:rsidP="00E64471">
      <w:pPr>
        <w:widowControl w:val="0"/>
        <w:tabs>
          <w:tab w:val="left" w:pos="5745"/>
          <w:tab w:val="left" w:pos="6096"/>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Calibri" w:hAnsi="Times New Roman" w:cs="Times New Roman"/>
          <w:color w:val="000000"/>
          <w:sz w:val="24"/>
          <w:szCs w:val="24"/>
          <w:shd w:val="clear" w:color="auto" w:fill="FFFFFF"/>
        </w:rPr>
        <w:t xml:space="preserve">БОУ «Нюксенская НОШ» </w:t>
      </w:r>
      <w:r w:rsidRPr="00E64471">
        <w:rPr>
          <w:rFonts w:ascii="Times New Roman" w:eastAsia="Arial Unicode MS" w:hAnsi="Times New Roman" w:cs="Times New Roman"/>
          <w:color w:val="000000"/>
          <w:sz w:val="24"/>
          <w:szCs w:val="24"/>
          <w:lang w:eastAsia="ru-RU"/>
        </w:rPr>
        <w:t xml:space="preserve">от        №         </w:t>
      </w: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8"/>
          <w:szCs w:val="28"/>
          <w:lang w:eastAsia="ru-RU"/>
        </w:rPr>
      </w:pP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ПЕРЕЧЕНЬ</w:t>
      </w: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платных дополнительных услуг, предоставляемых</w:t>
      </w:r>
    </w:p>
    <w:p w:rsidR="00E64471" w:rsidRPr="00E64471" w:rsidRDefault="00E64471" w:rsidP="00E64471">
      <w:pPr>
        <w:widowControl w:val="0"/>
        <w:spacing w:after="0" w:line="278" w:lineRule="exact"/>
        <w:ind w:left="40"/>
        <w:jc w:val="center"/>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бюджетным общеобразовательным учреждением «Нюксенская начальная общеобразовательная школа»</w:t>
      </w:r>
    </w:p>
    <w:p w:rsidR="00E64471" w:rsidRPr="00E64471" w:rsidRDefault="00E64471" w:rsidP="00E64471">
      <w:pPr>
        <w:widowControl w:val="0"/>
        <w:spacing w:after="0" w:line="278" w:lineRule="exact"/>
        <w:ind w:left="40"/>
        <w:jc w:val="center"/>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(БОУ «Нюксенская НОШ»)</w:t>
      </w: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8"/>
          <w:szCs w:val="28"/>
          <w:lang w:eastAsia="ru-RU"/>
        </w:rPr>
      </w:pPr>
    </w:p>
    <w:p w:rsidR="00E64471" w:rsidRPr="00E64471" w:rsidRDefault="00E64471" w:rsidP="00E64471">
      <w:pPr>
        <w:widowControl w:val="0"/>
        <w:tabs>
          <w:tab w:val="left" w:pos="899"/>
        </w:tabs>
        <w:spacing w:after="0" w:line="274" w:lineRule="exact"/>
        <w:ind w:firstLine="669"/>
        <w:jc w:val="both"/>
        <w:rPr>
          <w:rFonts w:ascii="Times New Roman" w:eastAsia="Calibri" w:hAnsi="Times New Roman" w:cs="Times New Roman"/>
          <w:sz w:val="24"/>
          <w:szCs w:val="24"/>
        </w:rPr>
      </w:pPr>
      <w:r w:rsidRPr="00E64471">
        <w:rPr>
          <w:rFonts w:ascii="Times New Roman" w:eastAsia="Calibri" w:hAnsi="Times New Roman" w:cs="Times New Roman"/>
          <w:color w:val="000000"/>
          <w:sz w:val="24"/>
          <w:szCs w:val="24"/>
          <w:shd w:val="clear" w:color="auto" w:fill="FFFFFF"/>
        </w:rPr>
        <w:t>Виды платных услуг определяются с учетом имеющихся условий для предоставления данных услуг.</w:t>
      </w:r>
      <w:r w:rsidRPr="00E64471">
        <w:rPr>
          <w:rFonts w:ascii="Times New Roman" w:eastAsia="Calibri" w:hAnsi="Times New Roman" w:cs="Times New Roman"/>
          <w:sz w:val="24"/>
          <w:szCs w:val="24"/>
        </w:rPr>
        <w:t xml:space="preserve"> </w:t>
      </w:r>
      <w:r w:rsidRPr="00E64471">
        <w:rPr>
          <w:rFonts w:ascii="Times New Roman" w:eastAsia="Calibri" w:hAnsi="Times New Roman" w:cs="Times New Roman"/>
          <w:color w:val="000000"/>
          <w:sz w:val="24"/>
          <w:szCs w:val="24"/>
          <w:shd w:val="clear" w:color="auto" w:fill="FFFFFF"/>
        </w:rPr>
        <w:t xml:space="preserve">Исполнителем в соответствии с Уставом учреждения могут </w:t>
      </w:r>
      <w:r w:rsidRPr="00E64471">
        <w:rPr>
          <w:rFonts w:ascii="Times New Roman" w:eastAsia="Calibri" w:hAnsi="Times New Roman" w:cs="Times New Roman"/>
          <w:color w:val="000000"/>
          <w:sz w:val="24"/>
          <w:szCs w:val="24"/>
          <w:shd w:val="clear" w:color="auto" w:fill="FFFFFF"/>
        </w:rPr>
        <w:lastRenderedPageBreak/>
        <w:t>оказываться следующие виды платных услуг:</w:t>
      </w:r>
    </w:p>
    <w:p w:rsidR="00E64471" w:rsidRPr="00E64471" w:rsidRDefault="00E64471" w:rsidP="00E64471">
      <w:pPr>
        <w:spacing w:after="0" w:line="240" w:lineRule="auto"/>
        <w:ind w:firstLine="567"/>
        <w:contextualSpacing/>
        <w:jc w:val="both"/>
        <w:rPr>
          <w:rFonts w:ascii="Times New Roman" w:eastAsia="Times New Roman" w:hAnsi="Times New Roman" w:cs="Times New Roman"/>
          <w:sz w:val="24"/>
          <w:szCs w:val="24"/>
          <w:lang w:eastAsia="ru-RU"/>
        </w:rPr>
      </w:pPr>
      <w:r w:rsidRPr="00E64471">
        <w:rPr>
          <w:rFonts w:ascii="Times New Roman" w:eastAsia="Times New Roman" w:hAnsi="Times New Roman" w:cs="Times New Roman"/>
          <w:sz w:val="24"/>
          <w:szCs w:val="24"/>
          <w:lang w:eastAsia="ru-RU"/>
        </w:rPr>
        <w:t>- изучение учебных дисциплин и курсов сверх часов и сверх программ по данной дисциплине, предусмотренной учебным планом.</w:t>
      </w:r>
    </w:p>
    <w:p w:rsidR="00E64471" w:rsidRPr="00E64471" w:rsidRDefault="00E64471" w:rsidP="00E64471">
      <w:pPr>
        <w:widowControl w:val="0"/>
        <w:shd w:val="clear" w:color="auto" w:fill="FFFFFF"/>
        <w:adjustRightInd w:val="0"/>
        <w:spacing w:after="0" w:line="240" w:lineRule="auto"/>
        <w:jc w:val="both"/>
        <w:rPr>
          <w:rFonts w:ascii="Times New Roman" w:eastAsia="Arial Unicode MS" w:hAnsi="Times New Roman" w:cs="Times New Roman"/>
          <w:color w:val="000000"/>
          <w:sz w:val="24"/>
          <w:szCs w:val="24"/>
          <w:lang w:eastAsia="ru-RU"/>
        </w:rPr>
      </w:pPr>
      <w:r w:rsidRPr="00E64471">
        <w:rPr>
          <w:rFonts w:ascii="Times New Roman" w:eastAsia="Times New Roman" w:hAnsi="Times New Roman" w:cs="Times New Roman"/>
          <w:sz w:val="24"/>
          <w:szCs w:val="24"/>
          <w:lang w:eastAsia="ru-RU"/>
        </w:rPr>
        <w:tab/>
      </w: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r w:rsidRPr="00E64471">
        <w:rPr>
          <w:rFonts w:ascii="Times New Roman" w:eastAsia="Arial Unicode MS" w:hAnsi="Times New Roman" w:cs="Times New Roman"/>
          <w:b/>
          <w:color w:val="000000"/>
          <w:sz w:val="24"/>
          <w:szCs w:val="24"/>
          <w:lang w:eastAsia="ru-RU"/>
        </w:rPr>
        <w:t>Приложение 2</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к Положению о платных услугах,</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 xml:space="preserve">утверждённого приказом </w:t>
      </w:r>
    </w:p>
    <w:p w:rsidR="00E64471" w:rsidRPr="00E64471" w:rsidRDefault="00E64471" w:rsidP="00E64471">
      <w:pPr>
        <w:widowControl w:val="0"/>
        <w:tabs>
          <w:tab w:val="left" w:pos="5745"/>
          <w:tab w:val="left" w:pos="6096"/>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Calibri" w:hAnsi="Times New Roman" w:cs="Times New Roman"/>
          <w:color w:val="000000"/>
          <w:sz w:val="24"/>
          <w:szCs w:val="24"/>
          <w:shd w:val="clear" w:color="auto" w:fill="FFFFFF"/>
        </w:rPr>
        <w:t xml:space="preserve">БОУ «Нюксенская НОШ» </w:t>
      </w:r>
      <w:r w:rsidRPr="00E64471">
        <w:rPr>
          <w:rFonts w:ascii="Times New Roman" w:eastAsia="Arial Unicode MS" w:hAnsi="Times New Roman" w:cs="Times New Roman"/>
          <w:color w:val="000000"/>
          <w:sz w:val="24"/>
          <w:szCs w:val="24"/>
          <w:lang w:eastAsia="ru-RU"/>
        </w:rPr>
        <w:t xml:space="preserve">от        №         </w:t>
      </w:r>
    </w:p>
    <w:p w:rsidR="00E64471" w:rsidRPr="00E64471" w:rsidRDefault="00E64471" w:rsidP="00E64471">
      <w:pPr>
        <w:widowControl w:val="0"/>
        <w:spacing w:after="0" w:line="240" w:lineRule="auto"/>
        <w:jc w:val="center"/>
        <w:rPr>
          <w:rFonts w:ascii="Times New Roman" w:eastAsia="Arial Unicode MS" w:hAnsi="Times New Roman" w:cs="Times New Roman"/>
          <w:b/>
          <w:color w:val="000000"/>
          <w:sz w:val="28"/>
          <w:szCs w:val="28"/>
          <w:lang w:eastAsia="ru-RU"/>
        </w:rPr>
      </w:pP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8"/>
          <w:szCs w:val="28"/>
          <w:lang w:eastAsia="ru-RU"/>
        </w:rPr>
      </w:pPr>
    </w:p>
    <w:p w:rsidR="00E64471" w:rsidRPr="00E64471" w:rsidRDefault="00E64471" w:rsidP="00E64471">
      <w:pPr>
        <w:widowControl w:val="0"/>
        <w:spacing w:after="0" w:line="240" w:lineRule="auto"/>
        <w:jc w:val="center"/>
        <w:rPr>
          <w:rFonts w:ascii="Times New Roman" w:eastAsia="Arial Unicode MS" w:hAnsi="Times New Roman" w:cs="Times New Roman"/>
          <w:color w:val="000000"/>
          <w:sz w:val="28"/>
          <w:szCs w:val="28"/>
          <w:lang w:eastAsia="ru-RU"/>
        </w:rPr>
      </w:pPr>
      <w:r w:rsidRPr="00E64471">
        <w:rPr>
          <w:rFonts w:ascii="Times New Roman" w:eastAsia="Arial Unicode MS" w:hAnsi="Times New Roman" w:cs="Times New Roman"/>
          <w:color w:val="000000"/>
          <w:sz w:val="28"/>
          <w:szCs w:val="28"/>
          <w:lang w:eastAsia="ru-RU"/>
        </w:rPr>
        <w:t>Стоимость платных услуг, предоставляемых</w:t>
      </w:r>
    </w:p>
    <w:p w:rsidR="00E64471" w:rsidRPr="00E64471" w:rsidRDefault="00E64471" w:rsidP="00E64471">
      <w:pPr>
        <w:widowControl w:val="0"/>
        <w:spacing w:after="0" w:line="278" w:lineRule="exact"/>
        <w:ind w:left="40"/>
        <w:jc w:val="center"/>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бюджетным общеобразовательным учреждением «Нюксенская начальная общеобразовательная школа»</w:t>
      </w:r>
    </w:p>
    <w:p w:rsidR="00E64471" w:rsidRPr="00E64471" w:rsidRDefault="00E64471" w:rsidP="00E64471">
      <w:pPr>
        <w:widowControl w:val="0"/>
        <w:spacing w:after="0" w:line="278" w:lineRule="exact"/>
        <w:ind w:left="40"/>
        <w:jc w:val="center"/>
        <w:rPr>
          <w:rFonts w:ascii="Times New Roman" w:eastAsia="Calibri" w:hAnsi="Times New Roman" w:cs="Times New Roman"/>
          <w:color w:val="000000"/>
          <w:sz w:val="24"/>
          <w:szCs w:val="24"/>
          <w:shd w:val="clear" w:color="auto" w:fill="FFFFFF"/>
        </w:rPr>
      </w:pPr>
      <w:r w:rsidRPr="00E64471">
        <w:rPr>
          <w:rFonts w:ascii="Times New Roman" w:eastAsia="Calibri" w:hAnsi="Times New Roman" w:cs="Times New Roman"/>
          <w:color w:val="000000"/>
          <w:sz w:val="24"/>
          <w:szCs w:val="24"/>
          <w:shd w:val="clear" w:color="auto" w:fill="FFFFFF"/>
        </w:rPr>
        <w:t>(БОУ «Нюксенская НОШ») на 2019- 2020 учебный год</w:t>
      </w:r>
    </w:p>
    <w:tbl>
      <w:tblPr>
        <w:tblW w:w="525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79"/>
        <w:gridCol w:w="1454"/>
        <w:gridCol w:w="1122"/>
        <w:gridCol w:w="1107"/>
        <w:gridCol w:w="2341"/>
      </w:tblGrid>
      <w:tr w:rsidR="00E64471" w:rsidRPr="00E64471" w:rsidTr="00196485">
        <w:trPr>
          <w:trHeight w:val="636"/>
        </w:trPr>
        <w:tc>
          <w:tcPr>
            <w:tcW w:w="5000" w:type="pct"/>
            <w:gridSpan w:val="6"/>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ПЕРЕЧЕНЬ</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 xml:space="preserve">платных дополнительных </w:t>
            </w:r>
            <w:proofErr w:type="gramStart"/>
            <w:r w:rsidRPr="00E64471">
              <w:rPr>
                <w:rFonts w:ascii="Times New Roman" w:eastAsia="Arial Unicode MS" w:hAnsi="Times New Roman" w:cs="Arial Unicode MS"/>
                <w:color w:val="000000"/>
                <w:sz w:val="24"/>
                <w:szCs w:val="24"/>
                <w:lang w:eastAsia="ru-RU"/>
              </w:rPr>
              <w:t>общеобразовательных  программам</w:t>
            </w:r>
            <w:proofErr w:type="gramEnd"/>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p>
        </w:tc>
      </w:tr>
      <w:tr w:rsidR="00E64471" w:rsidRPr="00E64471" w:rsidTr="00196485">
        <w:trPr>
          <w:trHeight w:val="1240"/>
        </w:trPr>
        <w:tc>
          <w:tcPr>
            <w:tcW w:w="361"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p>
        </w:tc>
        <w:tc>
          <w:tcPr>
            <w:tcW w:w="1569"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Наименование дополнительной общеразвивающей программы</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p>
        </w:tc>
        <w:tc>
          <w:tcPr>
            <w:tcW w:w="741"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Форма обучения</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 xml:space="preserve">(групповая, индивидуальная) </w:t>
            </w:r>
          </w:p>
        </w:tc>
        <w:tc>
          <w:tcPr>
            <w:tcW w:w="572"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Количество часов по программе</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в месяц</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(ч.)</w:t>
            </w:r>
          </w:p>
        </w:tc>
        <w:tc>
          <w:tcPr>
            <w:tcW w:w="564"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Стоимость в месяц</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(руб.)</w:t>
            </w:r>
          </w:p>
        </w:tc>
        <w:tc>
          <w:tcPr>
            <w:tcW w:w="1193"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0"/>
                <w:szCs w:val="20"/>
                <w:lang w:eastAsia="ru-RU"/>
              </w:rPr>
            </w:pPr>
            <w:r w:rsidRPr="00E64471">
              <w:rPr>
                <w:rFonts w:ascii="Times New Roman" w:eastAsia="Arial Unicode MS" w:hAnsi="Times New Roman" w:cs="Arial Unicode MS"/>
                <w:color w:val="000000"/>
                <w:sz w:val="20"/>
                <w:szCs w:val="20"/>
                <w:lang w:eastAsia="ru-RU"/>
              </w:rPr>
              <w:t>Педагог</w:t>
            </w:r>
          </w:p>
        </w:tc>
      </w:tr>
      <w:tr w:rsidR="00E64471" w:rsidRPr="00E64471" w:rsidTr="00196485">
        <w:trPr>
          <w:trHeight w:val="940"/>
        </w:trPr>
        <w:tc>
          <w:tcPr>
            <w:tcW w:w="361"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1</w:t>
            </w:r>
          </w:p>
        </w:tc>
        <w:tc>
          <w:tcPr>
            <w:tcW w:w="1569" w:type="pct"/>
          </w:tcPr>
          <w:p w:rsidR="00E64471" w:rsidRPr="00E64471" w:rsidRDefault="00E64471" w:rsidP="00E64471">
            <w:pPr>
              <w:widowControl w:val="0"/>
              <w:spacing w:after="0" w:line="240" w:lineRule="auto"/>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Дополнительная общеобразовательная программа</w:t>
            </w:r>
            <w:r w:rsidR="00AB7384">
              <w:rPr>
                <w:rFonts w:ascii="Times New Roman" w:eastAsia="Arial Unicode MS" w:hAnsi="Times New Roman" w:cs="Arial Unicode MS"/>
                <w:color w:val="000000"/>
                <w:sz w:val="24"/>
                <w:szCs w:val="24"/>
                <w:lang w:eastAsia="ru-RU"/>
              </w:rPr>
              <w:t xml:space="preserve"> раннего развития </w:t>
            </w:r>
            <w:r w:rsidRPr="00E64471">
              <w:rPr>
                <w:rFonts w:ascii="Times New Roman" w:eastAsia="Arial Unicode MS" w:hAnsi="Times New Roman" w:cs="Arial Unicode MS"/>
                <w:color w:val="000000"/>
                <w:sz w:val="24"/>
                <w:szCs w:val="24"/>
                <w:lang w:eastAsia="ru-RU"/>
              </w:rPr>
              <w:t xml:space="preserve"> «</w:t>
            </w:r>
            <w:proofErr w:type="spellStart"/>
            <w:r w:rsidRPr="00E64471">
              <w:rPr>
                <w:rFonts w:ascii="Times New Roman" w:eastAsia="Arial Unicode MS" w:hAnsi="Times New Roman" w:cs="Arial Unicode MS"/>
                <w:color w:val="000000"/>
                <w:sz w:val="24"/>
                <w:szCs w:val="24"/>
                <w:lang w:eastAsia="ru-RU"/>
              </w:rPr>
              <w:t>АБВГДейка</w:t>
            </w:r>
            <w:proofErr w:type="spellEnd"/>
            <w:r w:rsidRPr="00E64471">
              <w:rPr>
                <w:rFonts w:ascii="Times New Roman" w:eastAsia="Arial Unicode MS" w:hAnsi="Times New Roman" w:cs="Arial Unicode MS"/>
                <w:color w:val="000000"/>
                <w:sz w:val="24"/>
                <w:szCs w:val="24"/>
                <w:lang w:eastAsia="ru-RU"/>
              </w:rPr>
              <w:t>»</w:t>
            </w:r>
          </w:p>
        </w:tc>
        <w:tc>
          <w:tcPr>
            <w:tcW w:w="741"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групповая</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p>
        </w:tc>
        <w:tc>
          <w:tcPr>
            <w:tcW w:w="572"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16</w:t>
            </w:r>
          </w:p>
        </w:tc>
        <w:tc>
          <w:tcPr>
            <w:tcW w:w="564"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650</w:t>
            </w:r>
          </w:p>
        </w:tc>
        <w:tc>
          <w:tcPr>
            <w:tcW w:w="1193" w:type="pct"/>
          </w:tcPr>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Маринина Ж.В.</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Малютина Л.Н.</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Филинская О.В.</w:t>
            </w:r>
          </w:p>
          <w:p w:rsidR="00E64471" w:rsidRPr="00E64471" w:rsidRDefault="00E64471" w:rsidP="00E64471">
            <w:pPr>
              <w:widowControl w:val="0"/>
              <w:spacing w:after="0" w:line="240" w:lineRule="auto"/>
              <w:jc w:val="center"/>
              <w:rPr>
                <w:rFonts w:ascii="Times New Roman" w:eastAsia="Arial Unicode MS" w:hAnsi="Times New Roman" w:cs="Arial Unicode MS"/>
                <w:color w:val="000000"/>
                <w:sz w:val="24"/>
                <w:szCs w:val="24"/>
                <w:lang w:eastAsia="ru-RU"/>
              </w:rPr>
            </w:pPr>
            <w:r w:rsidRPr="00E64471">
              <w:rPr>
                <w:rFonts w:ascii="Times New Roman" w:eastAsia="Arial Unicode MS" w:hAnsi="Times New Roman" w:cs="Arial Unicode MS"/>
                <w:color w:val="000000"/>
                <w:sz w:val="24"/>
                <w:szCs w:val="24"/>
                <w:lang w:eastAsia="ru-RU"/>
              </w:rPr>
              <w:t>Мальцева Л.Г.</w:t>
            </w:r>
          </w:p>
        </w:tc>
      </w:tr>
    </w:tbl>
    <w:p w:rsidR="00E64471" w:rsidRPr="00E64471" w:rsidRDefault="00E64471" w:rsidP="00E64471">
      <w:pPr>
        <w:widowControl w:val="0"/>
        <w:tabs>
          <w:tab w:val="left" w:pos="3465"/>
        </w:tabs>
        <w:spacing w:after="0" w:line="240" w:lineRule="auto"/>
        <w:rPr>
          <w:rFonts w:ascii="Times New Roman" w:eastAsia="Arial Unicode MS" w:hAnsi="Times New Roman" w:cs="Times New Roman"/>
          <w:color w:val="000000"/>
          <w:sz w:val="24"/>
          <w:szCs w:val="24"/>
          <w:lang w:eastAsia="ru-RU"/>
        </w:rPr>
      </w:pPr>
    </w:p>
    <w:bookmarkEnd w:id="0"/>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p>
    <w:p w:rsidR="00E64471" w:rsidRPr="00E64471" w:rsidRDefault="00E64471" w:rsidP="00E64471">
      <w:pPr>
        <w:widowControl w:val="0"/>
        <w:tabs>
          <w:tab w:val="left" w:pos="6885"/>
        </w:tabs>
        <w:spacing w:after="0" w:line="240" w:lineRule="auto"/>
        <w:ind w:left="5664"/>
        <w:jc w:val="right"/>
        <w:rPr>
          <w:rFonts w:ascii="Times New Roman" w:eastAsia="Arial Unicode MS" w:hAnsi="Times New Roman" w:cs="Times New Roman"/>
          <w:b/>
          <w:color w:val="000000"/>
          <w:sz w:val="24"/>
          <w:szCs w:val="24"/>
          <w:lang w:eastAsia="ru-RU"/>
        </w:rPr>
      </w:pPr>
      <w:r w:rsidRPr="00E64471">
        <w:rPr>
          <w:rFonts w:ascii="Times New Roman" w:eastAsia="Arial Unicode MS" w:hAnsi="Times New Roman" w:cs="Times New Roman"/>
          <w:b/>
          <w:color w:val="000000"/>
          <w:sz w:val="24"/>
          <w:szCs w:val="24"/>
          <w:lang w:eastAsia="ru-RU"/>
        </w:rPr>
        <w:t>Приложение 3</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к Положению о платных услугах,</w:t>
      </w:r>
    </w:p>
    <w:p w:rsidR="00E64471" w:rsidRPr="00E64471" w:rsidRDefault="00E64471" w:rsidP="00E64471">
      <w:pPr>
        <w:widowControl w:val="0"/>
        <w:tabs>
          <w:tab w:val="left" w:pos="6195"/>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Arial Unicode MS" w:hAnsi="Times New Roman" w:cs="Times New Roman"/>
          <w:color w:val="000000"/>
          <w:sz w:val="24"/>
          <w:szCs w:val="24"/>
          <w:lang w:eastAsia="ru-RU"/>
        </w:rPr>
        <w:t xml:space="preserve">утверждённого приказом </w:t>
      </w:r>
    </w:p>
    <w:p w:rsidR="00E64471" w:rsidRPr="00E64471" w:rsidRDefault="00E64471" w:rsidP="00E64471">
      <w:pPr>
        <w:widowControl w:val="0"/>
        <w:tabs>
          <w:tab w:val="left" w:pos="5745"/>
          <w:tab w:val="left" w:pos="6096"/>
        </w:tabs>
        <w:spacing w:after="0" w:line="240" w:lineRule="auto"/>
        <w:ind w:left="5664"/>
        <w:rPr>
          <w:rFonts w:ascii="Times New Roman" w:eastAsia="Arial Unicode MS" w:hAnsi="Times New Roman" w:cs="Times New Roman"/>
          <w:color w:val="000000"/>
          <w:sz w:val="24"/>
          <w:szCs w:val="24"/>
          <w:lang w:eastAsia="ru-RU"/>
        </w:rPr>
      </w:pPr>
      <w:r w:rsidRPr="00E64471">
        <w:rPr>
          <w:rFonts w:ascii="Times New Roman" w:eastAsia="Calibri" w:hAnsi="Times New Roman" w:cs="Times New Roman"/>
          <w:color w:val="000000"/>
          <w:sz w:val="24"/>
          <w:szCs w:val="24"/>
          <w:shd w:val="clear" w:color="auto" w:fill="FFFFFF"/>
        </w:rPr>
        <w:t xml:space="preserve">БОУ «Нюксенская НОШ» </w:t>
      </w:r>
      <w:r w:rsidRPr="00E64471">
        <w:rPr>
          <w:rFonts w:ascii="Times New Roman" w:eastAsia="Arial Unicode MS" w:hAnsi="Times New Roman" w:cs="Times New Roman"/>
          <w:color w:val="000000"/>
          <w:sz w:val="24"/>
          <w:szCs w:val="24"/>
          <w:lang w:eastAsia="ru-RU"/>
        </w:rPr>
        <w:t xml:space="preserve">от        №         </w:t>
      </w:r>
    </w:p>
    <w:p w:rsidR="00E64471" w:rsidRPr="00E64471" w:rsidRDefault="00E64471" w:rsidP="00E64471">
      <w:pPr>
        <w:widowControl w:val="0"/>
        <w:tabs>
          <w:tab w:val="left" w:pos="5745"/>
          <w:tab w:val="left" w:pos="6096"/>
        </w:tabs>
        <w:spacing w:after="0" w:line="240" w:lineRule="auto"/>
        <w:ind w:left="5664"/>
        <w:rPr>
          <w:rFonts w:ascii="Times New Roman" w:eastAsia="Arial Unicode MS" w:hAnsi="Times New Roman" w:cs="Times New Roman"/>
          <w:color w:val="000000"/>
          <w:sz w:val="24"/>
          <w:szCs w:val="24"/>
          <w:lang w:eastAsia="ru-RU"/>
        </w:rPr>
      </w:pPr>
    </w:p>
    <w:p w:rsidR="00E64471" w:rsidRPr="00E64471" w:rsidRDefault="00E64471" w:rsidP="00E64471">
      <w:pPr>
        <w:spacing w:after="0" w:line="276" w:lineRule="auto"/>
        <w:jc w:val="center"/>
        <w:rPr>
          <w:rFonts w:ascii="Times New Roman" w:eastAsia="Calibri" w:hAnsi="Times New Roman" w:cs="Times New Roman"/>
          <w:b/>
          <w:sz w:val="28"/>
          <w:szCs w:val="28"/>
        </w:rPr>
      </w:pPr>
    </w:p>
    <w:p w:rsidR="00E64471" w:rsidRPr="00E64471" w:rsidRDefault="00E64471" w:rsidP="00E64471">
      <w:pPr>
        <w:spacing w:after="0" w:line="276" w:lineRule="auto"/>
        <w:jc w:val="center"/>
        <w:rPr>
          <w:rFonts w:ascii="Times New Roman" w:eastAsia="Calibri" w:hAnsi="Times New Roman" w:cs="Times New Roman"/>
          <w:sz w:val="28"/>
          <w:szCs w:val="28"/>
        </w:rPr>
      </w:pPr>
      <w:r w:rsidRPr="00E64471">
        <w:rPr>
          <w:rFonts w:ascii="Times New Roman" w:eastAsia="Calibri" w:hAnsi="Times New Roman" w:cs="Times New Roman"/>
          <w:sz w:val="28"/>
          <w:szCs w:val="28"/>
        </w:rPr>
        <w:lastRenderedPageBreak/>
        <w:t xml:space="preserve">Смета доходов и расходов на дополнительные образовательные услуги, период оказания услуги с октября 2019 по май 2020 года в </w:t>
      </w:r>
    </w:p>
    <w:p w:rsidR="00E64471" w:rsidRPr="00E64471" w:rsidRDefault="00E64471" w:rsidP="00E64471">
      <w:pPr>
        <w:spacing w:after="0" w:line="276" w:lineRule="auto"/>
        <w:jc w:val="center"/>
        <w:rPr>
          <w:rFonts w:ascii="Times New Roman" w:eastAsia="Calibri" w:hAnsi="Times New Roman" w:cs="Times New Roman"/>
          <w:sz w:val="28"/>
          <w:szCs w:val="28"/>
        </w:rPr>
      </w:pPr>
      <w:r w:rsidRPr="00E64471">
        <w:rPr>
          <w:rFonts w:ascii="Times New Roman" w:eastAsia="Calibri" w:hAnsi="Times New Roman" w:cs="Times New Roman"/>
          <w:sz w:val="28"/>
          <w:szCs w:val="28"/>
        </w:rPr>
        <w:t>БОУ «Нюксенская НОШ»</w:t>
      </w:r>
    </w:p>
    <w:p w:rsidR="00E64471" w:rsidRPr="00E64471" w:rsidRDefault="00E64471" w:rsidP="00E64471">
      <w:pPr>
        <w:spacing w:after="0" w:line="276" w:lineRule="auto"/>
        <w:jc w:val="center"/>
        <w:rPr>
          <w:rFonts w:ascii="Times New Roman" w:eastAsia="Calibri" w:hAnsi="Times New Roman" w:cs="Times New Roman"/>
          <w:sz w:val="28"/>
          <w:szCs w:val="28"/>
        </w:rPr>
      </w:pP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Количество человек: 1 группа 17 человек</w:t>
      </w: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Количество занятий в месяц: 16</w:t>
      </w: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Ежемесячная оплата: 650 руб.</w:t>
      </w: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Период оказания услуги: 8 месяцев</w:t>
      </w: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Итого по смете: 88400 руб.</w:t>
      </w:r>
    </w:p>
    <w:p w:rsidR="00E64471" w:rsidRPr="00E64471" w:rsidRDefault="00E64471" w:rsidP="00E64471">
      <w:pPr>
        <w:spacing w:after="0" w:line="276" w:lineRule="auto"/>
        <w:jc w:val="both"/>
        <w:rPr>
          <w:rFonts w:ascii="Times New Roman" w:eastAsia="Calibri" w:hAnsi="Times New Roman" w:cs="Times New Roman"/>
          <w:sz w:val="28"/>
          <w:szCs w:val="28"/>
        </w:rPr>
      </w:pP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Затраты по статьям:</w:t>
      </w:r>
    </w:p>
    <w:p w:rsidR="00E64471" w:rsidRPr="00E64471" w:rsidRDefault="00E64471" w:rsidP="00E64471">
      <w:pPr>
        <w:spacing w:after="0" w:line="276" w:lineRule="auto"/>
        <w:jc w:val="both"/>
        <w:rPr>
          <w:rFonts w:ascii="Times New Roman" w:eastAsia="Calibri" w:hAnsi="Times New Roman" w:cs="Times New Roman"/>
          <w:sz w:val="28"/>
          <w:szCs w:val="28"/>
        </w:rPr>
      </w:pPr>
      <w:r w:rsidRPr="00E64471">
        <w:rPr>
          <w:rFonts w:ascii="Times New Roman" w:eastAsia="Calibri" w:hAnsi="Times New Roman" w:cs="Times New Roman"/>
          <w:sz w:val="28"/>
          <w:szCs w:val="28"/>
        </w:rPr>
        <w:t>Оплата труда педагогов (ст. 211,213)- 100 %, 88 400 руб.</w:t>
      </w: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r w:rsidRPr="00E64471">
        <w:rPr>
          <w:rFonts w:ascii="Times New Roman" w:eastAsia="Arial Unicode MS" w:hAnsi="Times New Roman" w:cs="Times New Roman"/>
          <w:color w:val="000000"/>
          <w:sz w:val="28"/>
          <w:szCs w:val="28"/>
          <w:lang w:eastAsia="ru-RU"/>
        </w:rPr>
        <w:t>Главный бухгалтер                                  Т.С. Кривошеева</w:t>
      </w: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r w:rsidRPr="00E64471">
        <w:rPr>
          <w:rFonts w:ascii="Times New Roman" w:eastAsia="Arial Unicode MS" w:hAnsi="Times New Roman" w:cs="Times New Roman"/>
          <w:color w:val="000000"/>
          <w:sz w:val="28"/>
          <w:szCs w:val="28"/>
          <w:lang w:eastAsia="ru-RU"/>
        </w:rPr>
        <w:t xml:space="preserve">Директор БОУ «Нюксенская </w:t>
      </w:r>
      <w:proofErr w:type="gramStart"/>
      <w:r w:rsidRPr="00E64471">
        <w:rPr>
          <w:rFonts w:ascii="Times New Roman" w:eastAsia="Arial Unicode MS" w:hAnsi="Times New Roman" w:cs="Times New Roman"/>
          <w:color w:val="000000"/>
          <w:sz w:val="28"/>
          <w:szCs w:val="28"/>
          <w:lang w:eastAsia="ru-RU"/>
        </w:rPr>
        <w:t xml:space="preserve">НОШ»   </w:t>
      </w:r>
      <w:proofErr w:type="gramEnd"/>
      <w:r w:rsidRPr="00E64471">
        <w:rPr>
          <w:rFonts w:ascii="Times New Roman" w:eastAsia="Arial Unicode MS" w:hAnsi="Times New Roman" w:cs="Times New Roman"/>
          <w:color w:val="000000"/>
          <w:sz w:val="28"/>
          <w:szCs w:val="28"/>
          <w:lang w:eastAsia="ru-RU"/>
        </w:rPr>
        <w:t xml:space="preserve">                       И.Г. Буркова</w:t>
      </w: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E64471" w:rsidRPr="00E64471" w:rsidRDefault="00E64471" w:rsidP="00E64471">
      <w:pPr>
        <w:widowControl w:val="0"/>
        <w:spacing w:after="0" w:line="240" w:lineRule="auto"/>
        <w:rPr>
          <w:rFonts w:ascii="Times New Roman" w:eastAsia="Arial Unicode MS" w:hAnsi="Times New Roman" w:cs="Times New Roman"/>
          <w:color w:val="000000"/>
          <w:sz w:val="28"/>
          <w:szCs w:val="28"/>
          <w:lang w:eastAsia="ru-RU"/>
        </w:rPr>
      </w:pPr>
    </w:p>
    <w:p w:rsidR="000C36FD" w:rsidRDefault="000C36FD"/>
    <w:sectPr w:rsidR="000C3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1C704B18"/>
    <w:lvl w:ilvl="0">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9"/>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58C7643"/>
    <w:multiLevelType w:val="multilevel"/>
    <w:tmpl w:val="72FA6E8E"/>
    <w:lvl w:ilvl="0">
      <w:start w:val="4"/>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0C2A63C2"/>
    <w:multiLevelType w:val="hybridMultilevel"/>
    <w:tmpl w:val="9856C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C1611F"/>
    <w:multiLevelType w:val="multilevel"/>
    <w:tmpl w:val="42AC3B36"/>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0F3338FA"/>
    <w:multiLevelType w:val="multilevel"/>
    <w:tmpl w:val="0B02C9E0"/>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15:restartNumberingAfterBreak="0">
    <w:nsid w:val="13F71DE2"/>
    <w:multiLevelType w:val="multilevel"/>
    <w:tmpl w:val="0204AA4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248C50F5"/>
    <w:multiLevelType w:val="multilevel"/>
    <w:tmpl w:val="0AA24D26"/>
    <w:lvl w:ilvl="0">
      <w:start w:val="4"/>
      <w:numFmt w:val="decimal"/>
      <w:lvlText w:val="%1."/>
      <w:lvlJc w:val="left"/>
      <w:pPr>
        <w:ind w:left="600" w:hanging="600"/>
      </w:pPr>
      <w:rPr>
        <w:rFonts w:hint="default"/>
        <w:color w:val="000000"/>
      </w:rPr>
    </w:lvl>
    <w:lvl w:ilvl="1">
      <w:start w:val="1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263D1EF5"/>
    <w:multiLevelType w:val="hybridMultilevel"/>
    <w:tmpl w:val="CCB26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C937E7"/>
    <w:multiLevelType w:val="multilevel"/>
    <w:tmpl w:val="C52821EE"/>
    <w:lvl w:ilvl="0">
      <w:start w:val="4"/>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477506CC"/>
    <w:multiLevelType w:val="multilevel"/>
    <w:tmpl w:val="DB246DE2"/>
    <w:lvl w:ilvl="0">
      <w:start w:val="4"/>
      <w:numFmt w:val="decimal"/>
      <w:lvlText w:val="%1"/>
      <w:lvlJc w:val="left"/>
      <w:pPr>
        <w:ind w:left="600" w:hanging="60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50312424"/>
    <w:multiLevelType w:val="multilevel"/>
    <w:tmpl w:val="7A688420"/>
    <w:lvl w:ilvl="0">
      <w:start w:val="4"/>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573F5143"/>
    <w:multiLevelType w:val="multilevel"/>
    <w:tmpl w:val="5E5A1E7E"/>
    <w:lvl w:ilvl="0">
      <w:start w:val="4"/>
      <w:numFmt w:val="decimal"/>
      <w:lvlText w:val="%1."/>
      <w:lvlJc w:val="left"/>
      <w:pPr>
        <w:ind w:left="675" w:hanging="675"/>
      </w:pPr>
      <w:rPr>
        <w:rFonts w:hint="default"/>
        <w:color w:val="000000"/>
      </w:rPr>
    </w:lvl>
    <w:lvl w:ilvl="1">
      <w:start w:val="4"/>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5DB541EC"/>
    <w:multiLevelType w:val="hybridMultilevel"/>
    <w:tmpl w:val="7DD84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EC0235"/>
    <w:multiLevelType w:val="multilevel"/>
    <w:tmpl w:val="C3BC8846"/>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6AF2234F"/>
    <w:multiLevelType w:val="multilevel"/>
    <w:tmpl w:val="AB36EC76"/>
    <w:lvl w:ilvl="0">
      <w:start w:val="6"/>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791733AB"/>
    <w:multiLevelType w:val="hybridMultilevel"/>
    <w:tmpl w:val="D6E6E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0"/>
  </w:num>
  <w:num w:numId="4">
    <w:abstractNumId w:val="9"/>
  </w:num>
  <w:num w:numId="5">
    <w:abstractNumId w:val="1"/>
  </w:num>
  <w:num w:numId="6">
    <w:abstractNumId w:val="10"/>
  </w:num>
  <w:num w:numId="7">
    <w:abstractNumId w:val="11"/>
  </w:num>
  <w:num w:numId="8">
    <w:abstractNumId w:val="6"/>
  </w:num>
  <w:num w:numId="9">
    <w:abstractNumId w:val="3"/>
  </w:num>
  <w:num w:numId="10">
    <w:abstractNumId w:val="14"/>
  </w:num>
  <w:num w:numId="11">
    <w:abstractNumId w:val="4"/>
  </w:num>
  <w:num w:numId="12">
    <w:abstractNumId w:val="5"/>
  </w:num>
  <w:num w:numId="13">
    <w:abstractNumId w:val="2"/>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5210F"/>
    <w:rsid w:val="000C36FD"/>
    <w:rsid w:val="0092790E"/>
    <w:rsid w:val="00AB7384"/>
    <w:rsid w:val="00E6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88BB"/>
  <w15:chartTrackingRefBased/>
  <w15:docId w15:val="{F991BB72-C4C2-45BA-9299-2D23881C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2020-03-02T07:20:00Z</dcterms:created>
  <dcterms:modified xsi:type="dcterms:W3CDTF">2020-03-02T08:58:00Z</dcterms:modified>
</cp:coreProperties>
</file>